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2C32" w14:textId="77777777" w:rsidR="00E65C6D" w:rsidRPr="00982F6B" w:rsidRDefault="00E65C6D" w:rsidP="00E65C6D">
      <w:pPr>
        <w:tabs>
          <w:tab w:val="left" w:pos="2268"/>
        </w:tabs>
        <w:spacing w:after="0" w:line="240" w:lineRule="auto"/>
        <w:ind w:left="1440" w:hanging="1440"/>
        <w:rPr>
          <w:rFonts w:ascii="Calibri" w:eastAsia="Yu Gothic Medium" w:hAnsi="Calibri" w:cs="Calibri"/>
          <w:b/>
          <w:sz w:val="22"/>
          <w:szCs w:val="22"/>
        </w:rPr>
      </w:pPr>
      <w:r w:rsidRPr="00982F6B">
        <w:rPr>
          <w:rFonts w:ascii="Calibri" w:eastAsia="Yu Gothic Medium" w:hAnsi="Calibri" w:cs="Calibri"/>
          <w:b/>
          <w:bCs/>
          <w:sz w:val="22"/>
          <w:szCs w:val="22"/>
        </w:rPr>
        <w:t xml:space="preserve">CCES POSITION PROFILE </w:t>
      </w:r>
    </w:p>
    <w:p w14:paraId="7B4E3F7F" w14:textId="77777777" w:rsidR="00E65C6D" w:rsidRDefault="00E65C6D" w:rsidP="00EA533D">
      <w:pPr>
        <w:tabs>
          <w:tab w:val="left" w:pos="2268"/>
        </w:tabs>
        <w:spacing w:after="0" w:line="240" w:lineRule="auto"/>
        <w:ind w:left="1440" w:hanging="1440"/>
        <w:rPr>
          <w:rFonts w:ascii="Calibri" w:eastAsia="Yu Gothic Medium" w:hAnsi="Calibri" w:cs="Calibri"/>
          <w:b/>
          <w:sz w:val="22"/>
          <w:szCs w:val="22"/>
        </w:rPr>
      </w:pPr>
    </w:p>
    <w:p w14:paraId="3DE5528E" w14:textId="2FB808E4" w:rsidR="004F527D" w:rsidRPr="00E65C6D" w:rsidRDefault="004F527D" w:rsidP="00EA533D">
      <w:pPr>
        <w:tabs>
          <w:tab w:val="left" w:pos="2268"/>
        </w:tabs>
        <w:spacing w:after="0" w:line="240" w:lineRule="auto"/>
        <w:ind w:left="1440" w:hanging="1440"/>
        <w:rPr>
          <w:rFonts w:ascii="Calibri" w:eastAsia="Yu Gothic Medium" w:hAnsi="Calibri" w:cs="Calibri"/>
          <w:sz w:val="22"/>
          <w:szCs w:val="22"/>
        </w:rPr>
      </w:pPr>
      <w:r w:rsidRPr="00E65C6D">
        <w:rPr>
          <w:rFonts w:ascii="Calibri" w:eastAsia="Yu Gothic Medium" w:hAnsi="Calibri" w:cs="Calibri"/>
          <w:b/>
          <w:sz w:val="22"/>
          <w:szCs w:val="22"/>
        </w:rPr>
        <w:t>POSITION</w:t>
      </w:r>
      <w:r w:rsidRPr="00E65C6D">
        <w:rPr>
          <w:rFonts w:ascii="Calibri" w:eastAsia="Yu Gothic Medium" w:hAnsi="Calibri" w:cs="Calibri"/>
          <w:sz w:val="22"/>
          <w:szCs w:val="22"/>
        </w:rPr>
        <w:t xml:space="preserve">: </w:t>
      </w:r>
      <w:r w:rsidR="00180487">
        <w:rPr>
          <w:rFonts w:ascii="Calibri" w:eastAsia="Yu Gothic Medium" w:hAnsi="Calibri" w:cs="Calibri"/>
          <w:sz w:val="22"/>
          <w:szCs w:val="22"/>
        </w:rPr>
        <w:t>Manager</w:t>
      </w:r>
      <w:r w:rsidR="00BC6128">
        <w:rPr>
          <w:rFonts w:ascii="Calibri" w:eastAsia="Yu Gothic Medium" w:hAnsi="Calibri" w:cs="Calibri"/>
          <w:sz w:val="22"/>
          <w:szCs w:val="22"/>
        </w:rPr>
        <w:t>, Victim Support</w:t>
      </w:r>
    </w:p>
    <w:p w14:paraId="219CE49C" w14:textId="0EDA885F" w:rsidR="004F527D" w:rsidRPr="00E65C6D" w:rsidRDefault="004F527D" w:rsidP="00BC6128">
      <w:pPr>
        <w:spacing w:after="0" w:line="240" w:lineRule="auto"/>
        <w:rPr>
          <w:rFonts w:ascii="Calibri" w:eastAsia="Yu Gothic Medium" w:hAnsi="Calibri" w:cs="Calibri"/>
          <w:sz w:val="22"/>
          <w:szCs w:val="22"/>
        </w:rPr>
      </w:pPr>
      <w:r w:rsidRPr="00E65C6D">
        <w:rPr>
          <w:rFonts w:ascii="Calibri" w:eastAsia="Yu Gothic Medium" w:hAnsi="Calibri" w:cs="Calibri"/>
          <w:b/>
          <w:sz w:val="22"/>
          <w:szCs w:val="22"/>
        </w:rPr>
        <w:t>REPORTS TO</w:t>
      </w:r>
      <w:r w:rsidRPr="00E65C6D">
        <w:rPr>
          <w:rFonts w:ascii="Calibri" w:eastAsia="Yu Gothic Medium" w:hAnsi="Calibri" w:cs="Calibri"/>
          <w:sz w:val="22"/>
          <w:szCs w:val="22"/>
        </w:rPr>
        <w:t xml:space="preserve">: </w:t>
      </w:r>
      <w:r w:rsidR="00BC6128" w:rsidRPr="00BC6128">
        <w:rPr>
          <w:rFonts w:ascii="Calibri" w:eastAsia="Yu Gothic Medium" w:hAnsi="Calibri" w:cs="Calibri"/>
          <w:sz w:val="22"/>
          <w:szCs w:val="22"/>
        </w:rPr>
        <w:t>Senior Manager, Victim Support and Communication</w:t>
      </w:r>
    </w:p>
    <w:p w14:paraId="1AFAF20A" w14:textId="5DF1BBEA" w:rsidR="004F527D" w:rsidRDefault="004F527D" w:rsidP="00EA533D">
      <w:pPr>
        <w:pBdr>
          <w:bottom w:val="single" w:sz="12" w:space="1" w:color="auto"/>
        </w:pBdr>
        <w:tabs>
          <w:tab w:val="left" w:pos="2268"/>
        </w:tabs>
        <w:spacing w:after="0" w:line="240" w:lineRule="auto"/>
        <w:rPr>
          <w:rFonts w:ascii="Calibri" w:eastAsia="Yu Gothic Medium" w:hAnsi="Calibri" w:cs="Calibri"/>
          <w:sz w:val="22"/>
          <w:szCs w:val="22"/>
        </w:rPr>
      </w:pPr>
      <w:bookmarkStart w:id="0" w:name="_Hlk182837145"/>
      <w:r w:rsidRPr="00E65C6D">
        <w:rPr>
          <w:rFonts w:ascii="Calibri" w:eastAsia="Yu Gothic Medium" w:hAnsi="Calibri" w:cs="Calibri"/>
          <w:b/>
          <w:sz w:val="22"/>
          <w:szCs w:val="22"/>
        </w:rPr>
        <w:t>CLASSIFICATION LEVEL</w:t>
      </w:r>
      <w:r w:rsidRPr="00E65C6D">
        <w:rPr>
          <w:rFonts w:ascii="Calibri" w:eastAsia="Yu Gothic Medium" w:hAnsi="Calibri" w:cs="Calibri"/>
          <w:sz w:val="22"/>
          <w:szCs w:val="22"/>
        </w:rPr>
        <w:t xml:space="preserve">: </w:t>
      </w:r>
      <w:r w:rsidR="00CF6F1E" w:rsidRPr="00CF6F1E">
        <w:rPr>
          <w:rFonts w:ascii="Calibri" w:eastAsia="Yu Gothic Medium" w:hAnsi="Calibri" w:cs="Calibri"/>
          <w:sz w:val="22"/>
          <w:szCs w:val="22"/>
        </w:rPr>
        <w:t>Program Administration</w:t>
      </w:r>
    </w:p>
    <w:p w14:paraId="285B8A8F" w14:textId="77777777" w:rsidR="009A6197" w:rsidRPr="009A6197" w:rsidRDefault="0091627C" w:rsidP="009A6197">
      <w:pPr>
        <w:pBdr>
          <w:bottom w:val="single" w:sz="12" w:space="1" w:color="auto"/>
        </w:pBdr>
        <w:tabs>
          <w:tab w:val="left" w:pos="2268"/>
        </w:tabs>
        <w:spacing w:after="0" w:line="240" w:lineRule="auto"/>
        <w:rPr>
          <w:rFonts w:ascii="Calibri" w:eastAsia="Yu Gothic Medium" w:hAnsi="Calibri" w:cs="Calibri"/>
          <w:sz w:val="22"/>
          <w:szCs w:val="22"/>
        </w:rPr>
      </w:pPr>
      <w:r>
        <w:rPr>
          <w:rFonts w:ascii="Calibri" w:eastAsia="Yu Gothic Medium" w:hAnsi="Calibri" w:cs="Calibri"/>
          <w:b/>
          <w:bCs/>
          <w:sz w:val="22"/>
          <w:szCs w:val="22"/>
        </w:rPr>
        <w:t>LOCATION</w:t>
      </w:r>
      <w:r w:rsidRPr="0091627C">
        <w:rPr>
          <w:rFonts w:ascii="Calibri" w:eastAsia="Yu Gothic Medium" w:hAnsi="Calibri" w:cs="Calibri"/>
          <w:b/>
          <w:bCs/>
          <w:sz w:val="22"/>
          <w:szCs w:val="22"/>
        </w:rPr>
        <w:t>:</w:t>
      </w:r>
      <w:r w:rsidRPr="0091627C">
        <w:rPr>
          <w:rFonts w:ascii="Calibri" w:eastAsia="Yu Gothic Medium" w:hAnsi="Calibri" w:cs="Calibri"/>
          <w:sz w:val="22"/>
          <w:szCs w:val="22"/>
        </w:rPr>
        <w:t xml:space="preserve"> </w:t>
      </w:r>
      <w:r w:rsidR="009A6197" w:rsidRPr="009A6197">
        <w:rPr>
          <w:rFonts w:ascii="Calibri" w:eastAsia="Yu Gothic Medium" w:hAnsi="Calibri" w:cs="Calibri"/>
          <w:sz w:val="22"/>
          <w:szCs w:val="22"/>
        </w:rPr>
        <w:t>Location: Ottawa, ON or Winnipeg, MB (preferred)</w:t>
      </w:r>
    </w:p>
    <w:p w14:paraId="58162F01" w14:textId="77777777" w:rsidR="009A6197" w:rsidRDefault="009A6197" w:rsidP="009A6197">
      <w:pPr>
        <w:pBdr>
          <w:bottom w:val="single" w:sz="12" w:space="1" w:color="auto"/>
        </w:pBdr>
        <w:tabs>
          <w:tab w:val="left" w:pos="2268"/>
        </w:tabs>
        <w:spacing w:after="0" w:line="240" w:lineRule="auto"/>
        <w:rPr>
          <w:rFonts w:ascii="Calibri" w:eastAsia="Yu Gothic Medium" w:hAnsi="Calibri" w:cs="Calibri"/>
          <w:sz w:val="22"/>
          <w:szCs w:val="22"/>
        </w:rPr>
      </w:pPr>
    </w:p>
    <w:p w14:paraId="5FB7BE4B" w14:textId="00FF2AB6" w:rsidR="0091627C" w:rsidRPr="009A6197" w:rsidRDefault="009A6197" w:rsidP="009A6197">
      <w:pPr>
        <w:pBdr>
          <w:bottom w:val="single" w:sz="12" w:space="1" w:color="auto"/>
        </w:pBdr>
        <w:tabs>
          <w:tab w:val="left" w:pos="2268"/>
        </w:tabs>
        <w:spacing w:after="0" w:line="240" w:lineRule="auto"/>
        <w:rPr>
          <w:rFonts w:ascii="Calibri" w:eastAsia="Yu Gothic Medium" w:hAnsi="Calibri" w:cs="Calibri"/>
          <w:b/>
          <w:bCs/>
          <w:sz w:val="22"/>
          <w:szCs w:val="22"/>
        </w:rPr>
      </w:pPr>
      <w:r w:rsidRPr="009A6197">
        <w:rPr>
          <w:rFonts w:ascii="Calibri" w:eastAsia="Yu Gothic Medium" w:hAnsi="Calibri" w:cs="Calibri"/>
          <w:b/>
          <w:bCs/>
          <w:sz w:val="22"/>
          <w:szCs w:val="22"/>
        </w:rPr>
        <w:t>We are ideally seeking candidates who can work from our Ottawa or Winnipeg offices. Exceptional remote candidates (those with highly relevant skills and experience) may also be considered.</w:t>
      </w:r>
    </w:p>
    <w:p w14:paraId="3947A25B" w14:textId="77777777" w:rsidR="0091627C" w:rsidRPr="009A6197" w:rsidRDefault="0091627C" w:rsidP="0091627C">
      <w:pPr>
        <w:pBdr>
          <w:bottom w:val="single" w:sz="12" w:space="1" w:color="auto"/>
        </w:pBdr>
        <w:tabs>
          <w:tab w:val="left" w:pos="2268"/>
        </w:tabs>
        <w:spacing w:after="0" w:line="240" w:lineRule="auto"/>
        <w:rPr>
          <w:rFonts w:ascii="Calibri" w:eastAsia="Yu Gothic Medium" w:hAnsi="Calibri" w:cs="Calibri"/>
          <w:b/>
          <w:bCs/>
          <w:sz w:val="22"/>
          <w:szCs w:val="22"/>
        </w:rPr>
      </w:pPr>
    </w:p>
    <w:bookmarkEnd w:id="0"/>
    <w:p w14:paraId="28243A68" w14:textId="77777777" w:rsidR="004F527D" w:rsidRDefault="004F527D" w:rsidP="00EA533D">
      <w:pPr>
        <w:spacing w:after="0" w:line="240" w:lineRule="auto"/>
        <w:rPr>
          <w:rFonts w:ascii="Calibri" w:eastAsia="Yu Gothic Medium" w:hAnsi="Calibri" w:cs="Calibri"/>
          <w:sz w:val="22"/>
          <w:szCs w:val="22"/>
        </w:rPr>
      </w:pPr>
    </w:p>
    <w:p w14:paraId="10E17A48" w14:textId="640C49D1" w:rsidR="004F527D" w:rsidRPr="00E65C6D" w:rsidRDefault="004F527D" w:rsidP="00E65C6D">
      <w:pPr>
        <w:spacing w:after="0" w:line="240" w:lineRule="auto"/>
        <w:rPr>
          <w:rFonts w:ascii="Calibri" w:eastAsia="Yu Gothic Medium" w:hAnsi="Calibri" w:cs="Calibri"/>
          <w:b/>
          <w:bCs/>
          <w:sz w:val="22"/>
          <w:szCs w:val="22"/>
        </w:rPr>
      </w:pPr>
      <w:r w:rsidRPr="00E65C6D">
        <w:rPr>
          <w:rFonts w:ascii="Calibri" w:eastAsia="Yu Gothic Medium" w:hAnsi="Calibri" w:cs="Calibri"/>
          <w:b/>
          <w:bCs/>
          <w:sz w:val="22"/>
          <w:szCs w:val="22"/>
        </w:rPr>
        <w:t>Overview of Position</w:t>
      </w:r>
    </w:p>
    <w:p w14:paraId="646EDFB7" w14:textId="398812AB" w:rsidR="00886770" w:rsidRPr="00BC6128" w:rsidRDefault="00BC6128" w:rsidP="00694938">
      <w:pPr>
        <w:spacing w:after="0" w:line="240" w:lineRule="auto"/>
        <w:jc w:val="both"/>
        <w:rPr>
          <w:rFonts w:ascii="Calibri" w:eastAsia="Yu Gothic Medium" w:hAnsi="Calibri" w:cs="Calibri"/>
          <w:sz w:val="22"/>
          <w:szCs w:val="22"/>
          <w:lang w:val="en-US"/>
        </w:rPr>
      </w:pPr>
      <w:r w:rsidRPr="00CF6F1E">
        <w:rPr>
          <w:rFonts w:ascii="Calibri" w:eastAsia="Yu Gothic Medium" w:hAnsi="Calibri" w:cs="Calibri"/>
          <w:sz w:val="22"/>
          <w:szCs w:val="22"/>
          <w:lang w:val="en-US"/>
        </w:rPr>
        <w:t xml:space="preserve">The </w:t>
      </w:r>
      <w:r w:rsidR="000E1C37">
        <w:rPr>
          <w:rFonts w:ascii="Calibri" w:eastAsia="Yu Gothic Medium" w:hAnsi="Calibri" w:cs="Calibri"/>
          <w:sz w:val="22"/>
          <w:szCs w:val="22"/>
        </w:rPr>
        <w:t>Manager</w:t>
      </w:r>
      <w:r w:rsidR="00DB79E8" w:rsidRPr="00CF6F1E">
        <w:rPr>
          <w:rFonts w:ascii="Calibri" w:eastAsia="Yu Gothic Medium" w:hAnsi="Calibri" w:cs="Calibri"/>
          <w:sz w:val="22"/>
          <w:szCs w:val="22"/>
        </w:rPr>
        <w:t>, Victim Support</w:t>
      </w:r>
      <w:r w:rsidRPr="00CF6F1E">
        <w:rPr>
          <w:rFonts w:ascii="Calibri" w:eastAsia="Yu Gothic Medium" w:hAnsi="Calibri" w:cs="Calibri"/>
          <w:sz w:val="22"/>
          <w:szCs w:val="22"/>
          <w:lang w:val="en-US"/>
        </w:rPr>
        <w:t xml:space="preserve">, </w:t>
      </w:r>
      <w:r w:rsidR="00CF6F1E" w:rsidRPr="00CF6F1E">
        <w:rPr>
          <w:rFonts w:ascii="Calibri" w:eastAsia="Yu Gothic Medium" w:hAnsi="Calibri" w:cs="Calibri"/>
          <w:sz w:val="22"/>
          <w:szCs w:val="22"/>
          <w:lang w:val="en-US"/>
        </w:rPr>
        <w:t xml:space="preserve">supports and coordinates various aspects of the </w:t>
      </w:r>
      <w:r w:rsidRPr="00CF6F1E">
        <w:rPr>
          <w:rFonts w:ascii="Calibri" w:eastAsia="Yu Gothic Medium" w:hAnsi="Calibri" w:cs="Calibri"/>
          <w:sz w:val="22"/>
          <w:szCs w:val="22"/>
          <w:lang w:val="en-US"/>
        </w:rPr>
        <w:t xml:space="preserve">mental health and support services within the Canadian Safe Sport Program (CSSP). </w:t>
      </w:r>
      <w:bookmarkStart w:id="1" w:name="_Hlk185320011"/>
      <w:r w:rsidRPr="00CF6F1E">
        <w:rPr>
          <w:rFonts w:ascii="Calibri" w:eastAsia="Yu Gothic Medium" w:hAnsi="Calibri" w:cs="Calibri"/>
          <w:sz w:val="22"/>
          <w:szCs w:val="22"/>
          <w:lang w:val="en-US"/>
        </w:rPr>
        <w:t xml:space="preserve">The </w:t>
      </w:r>
      <w:r w:rsidR="00180487">
        <w:rPr>
          <w:rFonts w:ascii="Calibri" w:eastAsia="Yu Gothic Medium" w:hAnsi="Calibri" w:cs="Calibri"/>
          <w:sz w:val="22"/>
          <w:szCs w:val="22"/>
          <w:lang w:val="en-US"/>
        </w:rPr>
        <w:t>Manager</w:t>
      </w:r>
      <w:r w:rsidR="00180487" w:rsidRPr="00CF6F1E">
        <w:rPr>
          <w:rFonts w:ascii="Calibri" w:eastAsia="Yu Gothic Medium" w:hAnsi="Calibri" w:cs="Calibri"/>
          <w:sz w:val="22"/>
          <w:szCs w:val="22"/>
          <w:lang w:val="en-US"/>
        </w:rPr>
        <w:t xml:space="preserve"> </w:t>
      </w:r>
      <w:r w:rsidR="00CF6F1E" w:rsidRPr="00CF6F1E">
        <w:rPr>
          <w:rFonts w:ascii="Calibri" w:eastAsia="Yu Gothic Medium" w:hAnsi="Calibri" w:cs="Calibri"/>
          <w:sz w:val="22"/>
          <w:szCs w:val="22"/>
          <w:lang w:val="en-US"/>
        </w:rPr>
        <w:t>assists with providing</w:t>
      </w:r>
      <w:r w:rsidR="00BD66F9">
        <w:rPr>
          <w:rFonts w:ascii="Calibri" w:eastAsia="Yu Gothic Medium" w:hAnsi="Calibri" w:cs="Calibri"/>
          <w:sz w:val="22"/>
          <w:szCs w:val="22"/>
          <w:lang w:val="en-US"/>
        </w:rPr>
        <w:t>,</w:t>
      </w:r>
      <w:r w:rsidRPr="00CF6F1E">
        <w:rPr>
          <w:rFonts w:ascii="Calibri" w:eastAsia="Yu Gothic Medium" w:hAnsi="Calibri" w:cs="Calibri"/>
          <w:sz w:val="22"/>
          <w:szCs w:val="22"/>
          <w:lang w:val="en-US"/>
        </w:rPr>
        <w:t xml:space="preserve"> supporting</w:t>
      </w:r>
      <w:r w:rsidR="00BD66F9">
        <w:rPr>
          <w:rFonts w:ascii="Calibri" w:eastAsia="Yu Gothic Medium" w:hAnsi="Calibri" w:cs="Calibri"/>
          <w:sz w:val="22"/>
          <w:szCs w:val="22"/>
          <w:lang w:val="en-US"/>
        </w:rPr>
        <w:t>,</w:t>
      </w:r>
      <w:r w:rsidRPr="00CF6F1E">
        <w:rPr>
          <w:rFonts w:ascii="Calibri" w:eastAsia="Yu Gothic Medium" w:hAnsi="Calibri" w:cs="Calibri"/>
          <w:sz w:val="22"/>
          <w:szCs w:val="22"/>
          <w:lang w:val="en-US"/>
        </w:rPr>
        <w:t xml:space="preserve"> and directing participants both within and outside of the </w:t>
      </w:r>
      <w:r w:rsidR="00906672">
        <w:rPr>
          <w:rFonts w:ascii="Calibri" w:eastAsia="Yu Gothic Medium" w:hAnsi="Calibri" w:cs="Calibri"/>
          <w:sz w:val="22"/>
          <w:szCs w:val="22"/>
          <w:lang w:val="en-US"/>
        </w:rPr>
        <w:t xml:space="preserve">CSSP </w:t>
      </w:r>
      <w:r w:rsidR="00906672" w:rsidRPr="00CF6F1E">
        <w:rPr>
          <w:rFonts w:ascii="Calibri" w:eastAsia="Yu Gothic Medium" w:hAnsi="Calibri" w:cs="Calibri"/>
          <w:sz w:val="22"/>
          <w:szCs w:val="22"/>
          <w:lang w:val="en-US"/>
        </w:rPr>
        <w:t>to</w:t>
      </w:r>
      <w:r w:rsidRPr="00CF6F1E">
        <w:rPr>
          <w:rFonts w:ascii="Calibri" w:eastAsia="Yu Gothic Medium" w:hAnsi="Calibri" w:cs="Calibri"/>
          <w:sz w:val="22"/>
          <w:szCs w:val="22"/>
          <w:lang w:val="en-US"/>
        </w:rPr>
        <w:t xml:space="preserve"> available services.</w:t>
      </w:r>
      <w:r w:rsidR="007A34DD">
        <w:rPr>
          <w:rFonts w:ascii="Calibri" w:eastAsia="Yu Gothic Medium" w:hAnsi="Calibri" w:cs="Calibri"/>
          <w:sz w:val="22"/>
          <w:szCs w:val="22"/>
          <w:lang w:val="en-US"/>
        </w:rPr>
        <w:t xml:space="preserve"> </w:t>
      </w:r>
      <w:bookmarkStart w:id="2" w:name="_Hlk185320164"/>
      <w:bookmarkEnd w:id="1"/>
      <w:r w:rsidR="007A34DD">
        <w:rPr>
          <w:rFonts w:ascii="Calibri" w:eastAsia="Yu Gothic Medium" w:hAnsi="Calibri" w:cs="Calibri"/>
          <w:sz w:val="22"/>
          <w:szCs w:val="22"/>
          <w:lang w:val="en-US"/>
        </w:rPr>
        <w:t>They will assist in determining the type of support needed, assess available resources, and facilitate connections with external organizations as needed.</w:t>
      </w:r>
      <w:r w:rsidR="007A34DD" w:rsidRPr="00CF6F1E">
        <w:rPr>
          <w:rFonts w:ascii="Calibri" w:eastAsia="Yu Gothic Medium" w:hAnsi="Calibri" w:cs="Calibri"/>
          <w:sz w:val="22"/>
          <w:szCs w:val="22"/>
          <w:lang w:val="en-US"/>
        </w:rPr>
        <w:t xml:space="preserve"> </w:t>
      </w:r>
      <w:r w:rsidRPr="00CF6F1E">
        <w:rPr>
          <w:rFonts w:ascii="Calibri" w:eastAsia="Yu Gothic Medium" w:hAnsi="Calibri" w:cs="Calibri"/>
          <w:sz w:val="22"/>
          <w:szCs w:val="22"/>
          <w:lang w:val="en-US"/>
        </w:rPr>
        <w:t xml:space="preserve">The </w:t>
      </w:r>
      <w:r w:rsidR="00180487">
        <w:rPr>
          <w:rFonts w:ascii="Calibri" w:eastAsia="Yu Gothic Medium" w:hAnsi="Calibri" w:cs="Calibri"/>
          <w:sz w:val="22"/>
          <w:szCs w:val="22"/>
          <w:lang w:val="en-US"/>
        </w:rPr>
        <w:t>Manager</w:t>
      </w:r>
      <w:r w:rsidR="00180487" w:rsidRPr="00CF6F1E">
        <w:rPr>
          <w:rFonts w:ascii="Calibri" w:eastAsia="Yu Gothic Medium" w:hAnsi="Calibri" w:cs="Calibri"/>
          <w:sz w:val="22"/>
          <w:szCs w:val="22"/>
          <w:lang w:val="en-US"/>
        </w:rPr>
        <w:t xml:space="preserve"> </w:t>
      </w:r>
      <w:r w:rsidRPr="00CF6F1E">
        <w:rPr>
          <w:rFonts w:ascii="Calibri" w:eastAsia="Yu Gothic Medium" w:hAnsi="Calibri" w:cs="Calibri"/>
          <w:sz w:val="22"/>
          <w:szCs w:val="22"/>
          <w:lang w:val="en-US"/>
        </w:rPr>
        <w:t xml:space="preserve">will </w:t>
      </w:r>
      <w:r w:rsidR="00CF6F1E" w:rsidRPr="00CF6F1E">
        <w:rPr>
          <w:rFonts w:ascii="Calibri" w:eastAsia="Yu Gothic Medium" w:hAnsi="Calibri" w:cs="Calibri"/>
          <w:sz w:val="22"/>
          <w:szCs w:val="22"/>
          <w:lang w:val="en-US"/>
        </w:rPr>
        <w:t xml:space="preserve">log </w:t>
      </w:r>
      <w:r w:rsidRPr="00CF6F1E">
        <w:rPr>
          <w:rFonts w:ascii="Calibri" w:eastAsia="Yu Gothic Medium" w:hAnsi="Calibri" w:cs="Calibri"/>
          <w:sz w:val="22"/>
          <w:szCs w:val="22"/>
          <w:lang w:val="en-US"/>
        </w:rPr>
        <w:t xml:space="preserve">feedback from victims/survivors and </w:t>
      </w:r>
      <w:r w:rsidR="00CF6F1E" w:rsidRPr="00CF6F1E">
        <w:rPr>
          <w:rFonts w:ascii="Calibri" w:eastAsia="Yu Gothic Medium" w:hAnsi="Calibri" w:cs="Calibri"/>
          <w:sz w:val="22"/>
          <w:szCs w:val="22"/>
          <w:lang w:val="en-US"/>
        </w:rPr>
        <w:t xml:space="preserve">assist in making </w:t>
      </w:r>
      <w:r w:rsidRPr="00CF6F1E">
        <w:rPr>
          <w:rFonts w:ascii="Calibri" w:eastAsia="Yu Gothic Medium" w:hAnsi="Calibri" w:cs="Calibri"/>
          <w:sz w:val="22"/>
          <w:szCs w:val="22"/>
          <w:lang w:val="en-US"/>
        </w:rPr>
        <w:t>recommendations to ensure the system and its processes are safe, reliable</w:t>
      </w:r>
      <w:r w:rsidR="000E1C37">
        <w:rPr>
          <w:rFonts w:ascii="Calibri" w:eastAsia="Yu Gothic Medium" w:hAnsi="Calibri" w:cs="Calibri"/>
          <w:sz w:val="22"/>
          <w:szCs w:val="22"/>
          <w:lang w:val="en-US"/>
        </w:rPr>
        <w:t>,</w:t>
      </w:r>
      <w:r w:rsidRPr="00CF6F1E">
        <w:rPr>
          <w:rFonts w:ascii="Calibri" w:eastAsia="Yu Gothic Medium" w:hAnsi="Calibri" w:cs="Calibri"/>
          <w:sz w:val="22"/>
          <w:szCs w:val="22"/>
          <w:lang w:val="en-US"/>
        </w:rPr>
        <w:t xml:space="preserve"> and trauma responsive. </w:t>
      </w:r>
      <w:bookmarkStart w:id="3" w:name="_Hlk185320191"/>
      <w:bookmarkEnd w:id="2"/>
      <w:r w:rsidR="00CF6F1E" w:rsidRPr="00CF6F1E">
        <w:rPr>
          <w:rFonts w:ascii="Calibri" w:eastAsia="Yu Gothic Medium" w:hAnsi="Calibri" w:cs="Calibri"/>
          <w:sz w:val="22"/>
          <w:szCs w:val="22"/>
          <w:lang w:val="en-US"/>
        </w:rPr>
        <w:t xml:space="preserve">They will maintain mental health and support services resources, coordinate </w:t>
      </w:r>
      <w:r w:rsidRPr="00CF6F1E">
        <w:rPr>
          <w:rFonts w:ascii="Calibri" w:eastAsia="Yu Gothic Medium" w:hAnsi="Calibri" w:cs="Calibri"/>
          <w:sz w:val="22"/>
          <w:szCs w:val="22"/>
          <w:lang w:val="en-US"/>
        </w:rPr>
        <w:t>communication with victims/survivors</w:t>
      </w:r>
      <w:r w:rsidR="00CF6F1E" w:rsidRPr="00CF6F1E">
        <w:rPr>
          <w:rFonts w:ascii="Calibri" w:eastAsia="Yu Gothic Medium" w:hAnsi="Calibri" w:cs="Calibri"/>
          <w:sz w:val="22"/>
          <w:szCs w:val="22"/>
          <w:lang w:val="en-US"/>
        </w:rPr>
        <w:t>,</w:t>
      </w:r>
      <w:r w:rsidRPr="00CF6F1E">
        <w:rPr>
          <w:rFonts w:ascii="Calibri" w:eastAsia="Yu Gothic Medium" w:hAnsi="Calibri" w:cs="Calibri"/>
          <w:sz w:val="22"/>
          <w:szCs w:val="22"/>
          <w:lang w:val="en-US"/>
        </w:rPr>
        <w:t xml:space="preserve"> and </w:t>
      </w:r>
      <w:r w:rsidR="00CF6F1E" w:rsidRPr="00CF6F1E">
        <w:rPr>
          <w:rFonts w:ascii="Calibri" w:eastAsia="Yu Gothic Medium" w:hAnsi="Calibri" w:cs="Calibri"/>
          <w:sz w:val="22"/>
          <w:szCs w:val="22"/>
          <w:lang w:val="en-US"/>
        </w:rPr>
        <w:t xml:space="preserve">provide support for </w:t>
      </w:r>
      <w:r w:rsidRPr="00CF6F1E">
        <w:rPr>
          <w:rFonts w:ascii="Calibri" w:eastAsia="Yu Gothic Medium" w:hAnsi="Calibri" w:cs="Calibri"/>
          <w:sz w:val="22"/>
          <w:szCs w:val="22"/>
          <w:lang w:val="en-US"/>
        </w:rPr>
        <w:t xml:space="preserve">tailored public awareness campaigns under the CSSP. </w:t>
      </w:r>
    </w:p>
    <w:bookmarkEnd w:id="3"/>
    <w:p w14:paraId="29DEFB49" w14:textId="77777777" w:rsidR="00E65C6D" w:rsidRPr="00E65C6D" w:rsidRDefault="00E65C6D" w:rsidP="00E65C6D">
      <w:pPr>
        <w:spacing w:after="0" w:line="240" w:lineRule="auto"/>
        <w:rPr>
          <w:rFonts w:ascii="Calibri" w:eastAsia="Yu Gothic Medium" w:hAnsi="Calibri" w:cs="Calibri"/>
          <w:sz w:val="22"/>
          <w:szCs w:val="22"/>
        </w:rPr>
      </w:pPr>
    </w:p>
    <w:p w14:paraId="476B59BD" w14:textId="67E263C2" w:rsidR="00F141EF" w:rsidRDefault="00E65C6D" w:rsidP="00E65C6D">
      <w:pPr>
        <w:spacing w:after="0" w:line="240" w:lineRule="auto"/>
        <w:rPr>
          <w:rFonts w:ascii="Calibri" w:eastAsia="Yu Gothic Medium" w:hAnsi="Calibri" w:cs="Calibri"/>
          <w:b/>
          <w:bCs/>
          <w:sz w:val="22"/>
          <w:szCs w:val="22"/>
        </w:rPr>
      </w:pPr>
      <w:r w:rsidRPr="00E65C6D">
        <w:rPr>
          <w:rFonts w:ascii="Calibri" w:eastAsia="Yu Gothic Medium" w:hAnsi="Calibri" w:cs="Calibri"/>
          <w:b/>
          <w:bCs/>
          <w:sz w:val="22"/>
          <w:szCs w:val="22"/>
        </w:rPr>
        <w:t>DUTIES AND RESPONSIBILITIES</w:t>
      </w:r>
    </w:p>
    <w:p w14:paraId="3E4579CB" w14:textId="77777777" w:rsidR="00E65C6D" w:rsidRPr="00E65C6D" w:rsidRDefault="00E65C6D" w:rsidP="00E65C6D">
      <w:pPr>
        <w:spacing w:after="0" w:line="240" w:lineRule="auto"/>
        <w:rPr>
          <w:rFonts w:ascii="Calibri" w:eastAsia="Yu Gothic Medium" w:hAnsi="Calibri" w:cs="Calibri"/>
          <w:b/>
          <w:bCs/>
          <w:sz w:val="22"/>
          <w:szCs w:val="22"/>
        </w:rPr>
      </w:pPr>
    </w:p>
    <w:p w14:paraId="6935920B" w14:textId="77777777" w:rsidR="00BC6128" w:rsidRPr="003A0A31" w:rsidRDefault="00BC6128" w:rsidP="00BC6128">
      <w:pPr>
        <w:spacing w:after="0" w:line="240" w:lineRule="auto"/>
        <w:rPr>
          <w:rFonts w:ascii="Calibri" w:eastAsia="Yu Gothic Medium" w:hAnsi="Calibri" w:cs="Calibri"/>
          <w:sz w:val="22"/>
          <w:szCs w:val="22"/>
          <w:u w:val="single"/>
        </w:rPr>
      </w:pPr>
      <w:r w:rsidRPr="003A0A31">
        <w:rPr>
          <w:rFonts w:ascii="Calibri" w:eastAsia="Yu Gothic Medium" w:hAnsi="Calibri" w:cs="Calibri"/>
          <w:sz w:val="22"/>
          <w:szCs w:val="22"/>
          <w:u w:val="single"/>
        </w:rPr>
        <w:t>Mental Heath and Support Services</w:t>
      </w:r>
    </w:p>
    <w:p w14:paraId="6DC878A3" w14:textId="576AB574" w:rsidR="00731ED0" w:rsidRPr="00C241FF" w:rsidRDefault="00731ED0" w:rsidP="00731ED0">
      <w:pPr>
        <w:pStyle w:val="ListParagraph"/>
      </w:pPr>
      <w:bookmarkStart w:id="4" w:name="_Hlk185320878"/>
      <w:r w:rsidRPr="00077D44">
        <w:t xml:space="preserve">Respond to inquiries and requests for services and resources from CSSP participants focusing </w:t>
      </w:r>
      <w:r w:rsidR="000E1C37" w:rsidRPr="00077D44">
        <w:t xml:space="preserve">on </w:t>
      </w:r>
      <w:r w:rsidR="000E1C37">
        <w:t>reporting</w:t>
      </w:r>
      <w:r w:rsidR="00443D03">
        <w:t xml:space="preserve"> persons and/or impacted persons</w:t>
      </w:r>
      <w:r w:rsidR="000E1C37">
        <w:t>.</w:t>
      </w:r>
    </w:p>
    <w:p w14:paraId="4FDA357A" w14:textId="365C1758" w:rsidR="00041E21" w:rsidRPr="00931FA9" w:rsidRDefault="00041E21" w:rsidP="00041E21">
      <w:pPr>
        <w:pStyle w:val="ListParagraph"/>
      </w:pPr>
      <w:r>
        <w:t>Assess people’s needs and d</w:t>
      </w:r>
      <w:r w:rsidRPr="00931FA9">
        <w:t xml:space="preserve">irect </w:t>
      </w:r>
      <w:r>
        <w:t xml:space="preserve">them </w:t>
      </w:r>
      <w:r w:rsidRPr="00931FA9">
        <w:t xml:space="preserve">to </w:t>
      </w:r>
      <w:r>
        <w:t xml:space="preserve">the appropriate support </w:t>
      </w:r>
      <w:r w:rsidRPr="00931FA9">
        <w:t>services and resources</w:t>
      </w:r>
      <w:r w:rsidR="00C75D32">
        <w:t>.</w:t>
      </w:r>
    </w:p>
    <w:p w14:paraId="0929851A" w14:textId="0D8D7C18" w:rsidR="00731ED0" w:rsidRDefault="00731ED0" w:rsidP="00731ED0">
      <w:pPr>
        <w:pStyle w:val="ListParagraph"/>
      </w:pPr>
      <w:r w:rsidRPr="00077D44">
        <w:t>Liaise with external support services to coordinate referrals and provide information and resources about the CSSP, as needed.</w:t>
      </w:r>
    </w:p>
    <w:p w14:paraId="47C9685F" w14:textId="1A902A22" w:rsidR="00041E21" w:rsidRDefault="00041E21" w:rsidP="00041E21">
      <w:pPr>
        <w:pStyle w:val="ListParagraph"/>
      </w:pPr>
      <w:r>
        <w:t>Maintain tracking system for referrals to external organizations</w:t>
      </w:r>
      <w:r w:rsidR="00C75D32">
        <w:t>.</w:t>
      </w:r>
    </w:p>
    <w:p w14:paraId="14B5D19E" w14:textId="2F921B38" w:rsidR="00041E21" w:rsidRDefault="00041E21" w:rsidP="00041E21">
      <w:pPr>
        <w:pStyle w:val="ListParagraph"/>
      </w:pPr>
      <w:r>
        <w:t xml:space="preserve">Coordinate support to </w:t>
      </w:r>
      <w:r w:rsidRPr="00041E21">
        <w:t>various</w:t>
      </w:r>
      <w:r>
        <w:t xml:space="preserve"> parties to a CSSP process with the </w:t>
      </w:r>
      <w:r w:rsidR="000E1C37">
        <w:rPr>
          <w:i/>
          <w:iCs/>
        </w:rPr>
        <w:t>Manager</w:t>
      </w:r>
      <w:r w:rsidRPr="00C75D32">
        <w:rPr>
          <w:i/>
          <w:iCs/>
        </w:rPr>
        <w:t xml:space="preserve">, </w:t>
      </w:r>
      <w:r w:rsidR="000E1C37">
        <w:rPr>
          <w:i/>
          <w:iCs/>
        </w:rPr>
        <w:t xml:space="preserve">Support </w:t>
      </w:r>
      <w:r w:rsidR="000E1C37" w:rsidRPr="00C75D32">
        <w:rPr>
          <w:i/>
          <w:iCs/>
        </w:rPr>
        <w:t>Services</w:t>
      </w:r>
      <w:r>
        <w:t>, where necessary</w:t>
      </w:r>
      <w:r w:rsidR="00C75D32">
        <w:t>.</w:t>
      </w:r>
    </w:p>
    <w:p w14:paraId="4730A290" w14:textId="304E50DB" w:rsidR="00BC6128" w:rsidRPr="003A0A31" w:rsidRDefault="00F97D2D" w:rsidP="00041E21">
      <w:pPr>
        <w:pStyle w:val="ListParagraph"/>
      </w:pPr>
      <w:r w:rsidRPr="003A0A31">
        <w:t xml:space="preserve">Provide administrative support related to </w:t>
      </w:r>
      <w:r w:rsidR="00BC6128" w:rsidRPr="003A0A31">
        <w:t>third party vendors</w:t>
      </w:r>
      <w:r w:rsidRPr="003A0A31">
        <w:t xml:space="preserve"> and filing of agreements</w:t>
      </w:r>
      <w:r w:rsidR="00BC6128" w:rsidRPr="003A0A31">
        <w:t>.</w:t>
      </w:r>
    </w:p>
    <w:p w14:paraId="2FD954BE" w14:textId="4780B57A" w:rsidR="00BC6128" w:rsidRPr="003A0A31" w:rsidRDefault="00F97D2D" w:rsidP="00041E21">
      <w:pPr>
        <w:pStyle w:val="ListParagraph"/>
      </w:pPr>
      <w:r w:rsidRPr="003A0A31">
        <w:t xml:space="preserve">Maintain and assist with updating </w:t>
      </w:r>
      <w:r w:rsidR="00BC6128" w:rsidRPr="003A0A31">
        <w:t>provincial/territorial mental health and support services with the capacity and expertise for helping victims/survivors.</w:t>
      </w:r>
    </w:p>
    <w:p w14:paraId="3F94BC1D" w14:textId="735F03EE" w:rsidR="00BC6128" w:rsidRPr="00041E21" w:rsidRDefault="00F97D2D" w:rsidP="00041E21">
      <w:pPr>
        <w:pStyle w:val="ListParagraph"/>
      </w:pPr>
      <w:r w:rsidRPr="00041E21">
        <w:t xml:space="preserve">Draft work instructions to ensure </w:t>
      </w:r>
      <w:r w:rsidR="00BC6128" w:rsidRPr="00041E21">
        <w:t>clear, transparent</w:t>
      </w:r>
      <w:r w:rsidR="000E1C37">
        <w:t>,</w:t>
      </w:r>
      <w:r w:rsidR="00BC6128" w:rsidRPr="00041E21">
        <w:t xml:space="preserve"> and inclusive criteria and processes for users seeking guidance from the CSSP.</w:t>
      </w:r>
    </w:p>
    <w:p w14:paraId="39432655" w14:textId="285EF69A" w:rsidR="00731ED0" w:rsidRPr="003A0A31" w:rsidRDefault="00731ED0" w:rsidP="00731ED0">
      <w:pPr>
        <w:pStyle w:val="ListParagraph"/>
      </w:pPr>
      <w:r w:rsidRPr="00D93C86">
        <w:t>Provide logistical and administrative support for international partner relationships and committees related to the CSSP</w:t>
      </w:r>
      <w:r w:rsidR="000E1C37">
        <w:t>.</w:t>
      </w:r>
    </w:p>
    <w:bookmarkEnd w:id="4"/>
    <w:p w14:paraId="2D443C22" w14:textId="77777777" w:rsidR="00C6741B" w:rsidRPr="003A0A31" w:rsidRDefault="00C6741B" w:rsidP="00BC6128">
      <w:pPr>
        <w:spacing w:after="0" w:line="240" w:lineRule="auto"/>
        <w:rPr>
          <w:rFonts w:ascii="Calibri" w:eastAsia="Yu Gothic Medium" w:hAnsi="Calibri" w:cs="Calibri"/>
          <w:sz w:val="22"/>
          <w:szCs w:val="22"/>
        </w:rPr>
      </w:pPr>
    </w:p>
    <w:p w14:paraId="36AD3D88" w14:textId="45AD87EC" w:rsidR="00BC6128" w:rsidRPr="003A0A31" w:rsidRDefault="00BC6128" w:rsidP="00BC6128">
      <w:pPr>
        <w:spacing w:after="0" w:line="240" w:lineRule="auto"/>
        <w:rPr>
          <w:rFonts w:ascii="Calibri" w:eastAsia="Yu Gothic Medium" w:hAnsi="Calibri" w:cs="Calibri"/>
          <w:sz w:val="22"/>
          <w:szCs w:val="22"/>
          <w:u w:val="single"/>
        </w:rPr>
      </w:pPr>
      <w:r w:rsidRPr="003A0A31">
        <w:rPr>
          <w:rFonts w:ascii="Calibri" w:eastAsia="Yu Gothic Medium" w:hAnsi="Calibri" w:cs="Calibri"/>
          <w:sz w:val="22"/>
          <w:szCs w:val="22"/>
          <w:u w:val="single"/>
        </w:rPr>
        <w:t>Intake and Investigation</w:t>
      </w:r>
    </w:p>
    <w:p w14:paraId="12EBCAC7" w14:textId="03F1C60E" w:rsidR="002B5276" w:rsidRDefault="002B5276" w:rsidP="002B5276">
      <w:pPr>
        <w:pStyle w:val="ListParagraph"/>
      </w:pPr>
      <w:bookmarkStart w:id="5" w:name="_Hlk185326373"/>
      <w:r>
        <w:t>Provide support to victims/survivors through the intake and investigation processes as needed</w:t>
      </w:r>
      <w:r w:rsidR="00C75D32">
        <w:t>.</w:t>
      </w:r>
    </w:p>
    <w:p w14:paraId="68258958" w14:textId="77777777" w:rsidR="002B5276" w:rsidRPr="00041E21" w:rsidRDefault="002B5276" w:rsidP="002B5276">
      <w:pPr>
        <w:pStyle w:val="ListParagraph"/>
      </w:pPr>
      <w:r w:rsidRPr="00041E21">
        <w:t>Follow timelines under the CSSP Rules when communicating with the reporting person.</w:t>
      </w:r>
    </w:p>
    <w:p w14:paraId="40C61689" w14:textId="77777777" w:rsidR="002B5276" w:rsidRPr="00041E21" w:rsidRDefault="002B5276" w:rsidP="002B5276">
      <w:pPr>
        <w:pStyle w:val="ListParagraph"/>
      </w:pPr>
      <w:r w:rsidRPr="00041E21">
        <w:lastRenderedPageBreak/>
        <w:t>Track information and communication involving victims/survivors within the database(s).</w:t>
      </w:r>
    </w:p>
    <w:p w14:paraId="3EBB0211" w14:textId="59CEB9B2" w:rsidR="002B5276" w:rsidRDefault="00F97D2D" w:rsidP="002B5276">
      <w:pPr>
        <w:pStyle w:val="ListParagraph"/>
      </w:pPr>
      <w:r w:rsidRPr="00041E21">
        <w:t xml:space="preserve">Assist the </w:t>
      </w:r>
      <w:r w:rsidRPr="002B5276">
        <w:rPr>
          <w:i/>
          <w:iCs/>
        </w:rPr>
        <w:t>Senior Manager, Victim Support and Communication</w:t>
      </w:r>
      <w:r w:rsidRPr="00041E21">
        <w:t xml:space="preserve">, </w:t>
      </w:r>
      <w:r w:rsidR="00BC6128" w:rsidRPr="00041E21">
        <w:t xml:space="preserve">on issues outside of CSSP jurisdiction and </w:t>
      </w:r>
      <w:r w:rsidRPr="00041E21">
        <w:t xml:space="preserve">with </w:t>
      </w:r>
      <w:r w:rsidR="00BC6128" w:rsidRPr="00041E21">
        <w:t>timely follow up with reporting person.</w:t>
      </w:r>
      <w:r w:rsidR="002B5276">
        <w:br/>
      </w:r>
    </w:p>
    <w:p w14:paraId="7499E185" w14:textId="77777777" w:rsidR="002B5276" w:rsidRPr="002B5276" w:rsidRDefault="002B5276" w:rsidP="002B5276">
      <w:pPr>
        <w:spacing w:after="0" w:line="240" w:lineRule="auto"/>
        <w:rPr>
          <w:rFonts w:ascii="Calibri" w:eastAsia="Yu Gothic Medium" w:hAnsi="Calibri" w:cs="Calibri"/>
          <w:sz w:val="22"/>
          <w:szCs w:val="22"/>
          <w:u w:val="single"/>
        </w:rPr>
      </w:pPr>
      <w:r w:rsidRPr="002B5276">
        <w:rPr>
          <w:rFonts w:ascii="Calibri" w:eastAsia="Yu Gothic Medium" w:hAnsi="Calibri" w:cs="Calibri"/>
          <w:sz w:val="22"/>
          <w:szCs w:val="22"/>
          <w:u w:val="single"/>
        </w:rPr>
        <w:t>Feedback and CSSP Improvements</w:t>
      </w:r>
    </w:p>
    <w:bookmarkEnd w:id="5"/>
    <w:p w14:paraId="57170693" w14:textId="683A85EF" w:rsidR="00BC6128" w:rsidRPr="00041E21" w:rsidRDefault="00F97D2D" w:rsidP="00041E21">
      <w:pPr>
        <w:pStyle w:val="ListParagraph"/>
      </w:pPr>
      <w:r w:rsidRPr="00041E21">
        <w:t xml:space="preserve">Contribute to </w:t>
      </w:r>
      <w:r w:rsidR="00BC6128" w:rsidRPr="00041E21">
        <w:t>amendments to policies and procedures.</w:t>
      </w:r>
    </w:p>
    <w:p w14:paraId="332CB9BD" w14:textId="391FAB42" w:rsidR="00731ED0" w:rsidRDefault="00731ED0" w:rsidP="00731ED0">
      <w:pPr>
        <w:pStyle w:val="ListParagraph"/>
      </w:pPr>
      <w:bookmarkStart w:id="6" w:name="_Hlk185326808"/>
      <w:r w:rsidRPr="00535348">
        <w:t xml:space="preserve">Support training of external investigators in maltreatment and trauma-informed </w:t>
      </w:r>
      <w:r w:rsidR="000E1C37" w:rsidRPr="00535348">
        <w:t>practices and</w:t>
      </w:r>
      <w:r w:rsidRPr="00535348">
        <w:t xml:space="preserve"> escalate participant safety concerns about investigations to senior leadership.</w:t>
      </w:r>
    </w:p>
    <w:p w14:paraId="7A1433FA" w14:textId="012BE04D" w:rsidR="00731ED0" w:rsidRPr="003A0A31" w:rsidRDefault="00731ED0" w:rsidP="00731ED0">
      <w:pPr>
        <w:pStyle w:val="ListParagraph"/>
        <w:numPr>
          <w:ilvl w:val="0"/>
          <w:numId w:val="2"/>
        </w:numPr>
      </w:pPr>
      <w:bookmarkStart w:id="7" w:name="_Hlk185326927"/>
      <w:bookmarkEnd w:id="6"/>
      <w:r w:rsidRPr="00535348">
        <w:t>Contribute to developing and administering feedback methods for the CSSP, and to recommending improvements to service access processes.</w:t>
      </w:r>
    </w:p>
    <w:p w14:paraId="69DDDB58" w14:textId="3D14763D" w:rsidR="00BC6128" w:rsidRPr="003A0A31" w:rsidRDefault="00BC6128" w:rsidP="00041E21">
      <w:pPr>
        <w:pStyle w:val="ListParagraph"/>
        <w:numPr>
          <w:ilvl w:val="0"/>
          <w:numId w:val="2"/>
        </w:numPr>
      </w:pPr>
      <w:r w:rsidRPr="003A0A31">
        <w:t>Support after care where needed with participants.</w:t>
      </w:r>
    </w:p>
    <w:p w14:paraId="7F34B20E" w14:textId="688BA823" w:rsidR="00BC6128" w:rsidRDefault="003A0A31" w:rsidP="00041E21">
      <w:pPr>
        <w:pStyle w:val="ListParagraph"/>
        <w:numPr>
          <w:ilvl w:val="0"/>
          <w:numId w:val="2"/>
        </w:numPr>
      </w:pPr>
      <w:r w:rsidRPr="003A0A31">
        <w:t xml:space="preserve">Assist with the preparation of </w:t>
      </w:r>
      <w:r w:rsidR="002B5276">
        <w:t xml:space="preserve">CSSP </w:t>
      </w:r>
      <w:r w:rsidR="00BC6128" w:rsidRPr="003A0A31">
        <w:t xml:space="preserve">reports </w:t>
      </w:r>
      <w:r w:rsidRPr="003A0A31">
        <w:t xml:space="preserve">related to </w:t>
      </w:r>
      <w:r w:rsidR="00BC6128" w:rsidRPr="003A0A31">
        <w:t xml:space="preserve">feedback </w:t>
      </w:r>
      <w:r w:rsidRPr="003A0A31">
        <w:t xml:space="preserve">and other matters related to </w:t>
      </w:r>
      <w:r w:rsidR="00BC6128" w:rsidRPr="003A0A31">
        <w:t>victims/survivors.</w:t>
      </w:r>
    </w:p>
    <w:bookmarkEnd w:id="7"/>
    <w:p w14:paraId="34FC8B62" w14:textId="77777777" w:rsidR="002B5276" w:rsidRDefault="002B5276" w:rsidP="002B5276">
      <w:pPr>
        <w:pStyle w:val="ListParagraph"/>
        <w:numPr>
          <w:ilvl w:val="0"/>
          <w:numId w:val="2"/>
        </w:numPr>
      </w:pPr>
      <w:r>
        <w:t>Track feedback from parties on the external supports and services to which they have been referred.</w:t>
      </w:r>
    </w:p>
    <w:p w14:paraId="1AD3AD56" w14:textId="77777777" w:rsidR="00C6741B" w:rsidRPr="003A0A31" w:rsidRDefault="00C6741B" w:rsidP="00BC6128">
      <w:pPr>
        <w:spacing w:after="0" w:line="240" w:lineRule="auto"/>
        <w:rPr>
          <w:rFonts w:ascii="Calibri" w:eastAsia="Yu Gothic Medium" w:hAnsi="Calibri" w:cs="Calibri"/>
          <w:sz w:val="22"/>
          <w:szCs w:val="22"/>
        </w:rPr>
      </w:pPr>
    </w:p>
    <w:p w14:paraId="239FC34A" w14:textId="0060C0DE" w:rsidR="00BC6128" w:rsidRPr="003A0A31" w:rsidRDefault="00BC6128" w:rsidP="00BC6128">
      <w:pPr>
        <w:spacing w:after="0" w:line="240" w:lineRule="auto"/>
        <w:rPr>
          <w:rFonts w:ascii="Calibri" w:eastAsia="Yu Gothic Medium" w:hAnsi="Calibri" w:cs="Calibri"/>
          <w:sz w:val="22"/>
          <w:szCs w:val="22"/>
          <w:u w:val="single"/>
        </w:rPr>
      </w:pPr>
      <w:r w:rsidRPr="003A0A31">
        <w:rPr>
          <w:rFonts w:ascii="Calibri" w:eastAsia="Yu Gothic Medium" w:hAnsi="Calibri" w:cs="Calibri"/>
          <w:sz w:val="22"/>
          <w:szCs w:val="22"/>
          <w:u w:val="single"/>
        </w:rPr>
        <w:t>Communication and Public Awareness</w:t>
      </w:r>
    </w:p>
    <w:p w14:paraId="4313BFA1" w14:textId="5DEEEE0D" w:rsidR="00BC6128" w:rsidRPr="003A0A31" w:rsidRDefault="003A0A31" w:rsidP="00041E21">
      <w:pPr>
        <w:pStyle w:val="ListParagraph"/>
        <w:numPr>
          <w:ilvl w:val="0"/>
          <w:numId w:val="3"/>
        </w:numPr>
      </w:pPr>
      <w:r w:rsidRPr="003A0A31">
        <w:t xml:space="preserve">Assist with </w:t>
      </w:r>
      <w:bookmarkStart w:id="8" w:name="_Hlk185327249"/>
      <w:r w:rsidRPr="003A0A31">
        <w:t xml:space="preserve">review of </w:t>
      </w:r>
      <w:r w:rsidR="00BC6128" w:rsidRPr="003A0A31">
        <w:t>website content and other means of communicating with participants</w:t>
      </w:r>
      <w:bookmarkEnd w:id="8"/>
      <w:r w:rsidR="00BC6128" w:rsidRPr="003A0A31">
        <w:t>.</w:t>
      </w:r>
    </w:p>
    <w:p w14:paraId="7EE1D450" w14:textId="4EF6569E" w:rsidR="00BC6128" w:rsidRPr="003A0A31" w:rsidRDefault="003A0A31" w:rsidP="00041E21">
      <w:pPr>
        <w:pStyle w:val="ListParagraph"/>
        <w:numPr>
          <w:ilvl w:val="0"/>
          <w:numId w:val="3"/>
        </w:numPr>
      </w:pPr>
      <w:r w:rsidRPr="003A0A31">
        <w:t xml:space="preserve">Provide administrative </w:t>
      </w:r>
      <w:r w:rsidR="002B5276">
        <w:t xml:space="preserve">and logistical </w:t>
      </w:r>
      <w:r w:rsidRPr="003A0A31">
        <w:t xml:space="preserve">support related to communications and external public awareness campaigns. </w:t>
      </w:r>
    </w:p>
    <w:p w14:paraId="7504DFA4" w14:textId="77777777" w:rsidR="00C6741B" w:rsidRPr="003A0A31" w:rsidRDefault="00C6741B" w:rsidP="00BC6128">
      <w:pPr>
        <w:spacing w:after="0" w:line="240" w:lineRule="auto"/>
        <w:rPr>
          <w:rFonts w:ascii="Calibri" w:eastAsia="Yu Gothic Medium" w:hAnsi="Calibri" w:cs="Calibri"/>
          <w:sz w:val="22"/>
          <w:szCs w:val="22"/>
        </w:rPr>
      </w:pPr>
    </w:p>
    <w:p w14:paraId="349C2376" w14:textId="77777777" w:rsidR="00E65C6D" w:rsidRPr="003A0A31" w:rsidRDefault="00E65C6D" w:rsidP="0025665D">
      <w:pPr>
        <w:keepNext/>
        <w:spacing w:after="0" w:line="240" w:lineRule="auto"/>
        <w:rPr>
          <w:rFonts w:ascii="Calibri" w:eastAsia="Yu Gothic Medium" w:hAnsi="Calibri" w:cs="Calibri"/>
          <w:sz w:val="22"/>
          <w:szCs w:val="22"/>
          <w:u w:val="single"/>
        </w:rPr>
      </w:pPr>
      <w:r w:rsidRPr="003A0A31">
        <w:rPr>
          <w:rFonts w:ascii="Calibri" w:eastAsia="Yu Gothic Medium" w:hAnsi="Calibri" w:cs="Calibri"/>
          <w:sz w:val="22"/>
          <w:szCs w:val="22"/>
          <w:u w:val="single"/>
        </w:rPr>
        <w:t>CCES Quality Management System</w:t>
      </w:r>
    </w:p>
    <w:p w14:paraId="6509452D" w14:textId="5E651EB0" w:rsidR="00E65C6D" w:rsidRPr="002B5276" w:rsidRDefault="00E65C6D" w:rsidP="00041E21">
      <w:pPr>
        <w:pStyle w:val="ListParagraph"/>
        <w:numPr>
          <w:ilvl w:val="0"/>
          <w:numId w:val="1"/>
        </w:numPr>
      </w:pPr>
      <w:r w:rsidRPr="002B5276">
        <w:t>Be aware and knowledgeable of the position’s responsibilities within the Quality Management System.</w:t>
      </w:r>
    </w:p>
    <w:p w14:paraId="2FAFAAFC" w14:textId="77777777" w:rsidR="00E65C6D" w:rsidRPr="002B5276" w:rsidRDefault="00E65C6D" w:rsidP="00041E21">
      <w:pPr>
        <w:pStyle w:val="ListParagraph"/>
        <w:numPr>
          <w:ilvl w:val="0"/>
          <w:numId w:val="1"/>
        </w:numPr>
      </w:pPr>
      <w:r w:rsidRPr="002B5276">
        <w:t>Comply with relevant quality system processes and recommend process changes/revisions as appropriate.</w:t>
      </w:r>
    </w:p>
    <w:p w14:paraId="013F6502" w14:textId="77777777" w:rsidR="00E65C6D" w:rsidRPr="002B5276" w:rsidRDefault="00E65C6D" w:rsidP="00041E21">
      <w:pPr>
        <w:pStyle w:val="ListParagraph"/>
        <w:numPr>
          <w:ilvl w:val="0"/>
          <w:numId w:val="1"/>
        </w:numPr>
      </w:pPr>
      <w:r w:rsidRPr="002B5276">
        <w:t>Identify potential risks and help identify and manage risk mitigation strategies.</w:t>
      </w:r>
    </w:p>
    <w:p w14:paraId="7812C0EF" w14:textId="77777777" w:rsidR="00E65C6D" w:rsidRPr="002B5276" w:rsidRDefault="00E65C6D" w:rsidP="00041E21">
      <w:pPr>
        <w:pStyle w:val="ListParagraph"/>
        <w:numPr>
          <w:ilvl w:val="0"/>
          <w:numId w:val="1"/>
        </w:numPr>
      </w:pPr>
      <w:r w:rsidRPr="002B5276">
        <w:t>Log stakeholder feedback/comments in the Quality Database for tracking and appropriate follow-up.</w:t>
      </w:r>
    </w:p>
    <w:p w14:paraId="02808E69" w14:textId="77777777" w:rsidR="00E65C6D" w:rsidRPr="00982F6B" w:rsidRDefault="00E65C6D" w:rsidP="00E65C6D">
      <w:pPr>
        <w:spacing w:after="0" w:line="240" w:lineRule="auto"/>
        <w:rPr>
          <w:rFonts w:ascii="Calibri" w:eastAsia="Yu Gothic Medium" w:hAnsi="Calibri" w:cs="Calibri"/>
          <w:sz w:val="22"/>
          <w:szCs w:val="22"/>
        </w:rPr>
      </w:pPr>
    </w:p>
    <w:p w14:paraId="18E3FB48" w14:textId="77777777" w:rsidR="00E65C6D" w:rsidRPr="00982F6B" w:rsidRDefault="00E65C6D" w:rsidP="0025665D">
      <w:pPr>
        <w:keepNext/>
        <w:spacing w:after="0" w:line="240" w:lineRule="auto"/>
        <w:rPr>
          <w:rFonts w:ascii="Calibri" w:eastAsia="Yu Gothic Medium" w:hAnsi="Calibri" w:cs="Calibri"/>
          <w:sz w:val="22"/>
          <w:szCs w:val="22"/>
          <w:u w:val="single"/>
        </w:rPr>
      </w:pPr>
      <w:r w:rsidRPr="00982F6B">
        <w:rPr>
          <w:rFonts w:ascii="Calibri" w:eastAsia="Yu Gothic Medium" w:hAnsi="Calibri" w:cs="Calibri"/>
          <w:sz w:val="22"/>
          <w:szCs w:val="22"/>
          <w:u w:val="single"/>
        </w:rPr>
        <w:t>General Responsibilities</w:t>
      </w:r>
    </w:p>
    <w:p w14:paraId="0467B73B" w14:textId="3414EF08" w:rsidR="00E65C6D" w:rsidRPr="0025665D" w:rsidRDefault="00E65C6D" w:rsidP="00041E21">
      <w:pPr>
        <w:pStyle w:val="ListParagraph"/>
        <w:numPr>
          <w:ilvl w:val="0"/>
          <w:numId w:val="1"/>
        </w:numPr>
      </w:pPr>
      <w:r w:rsidRPr="007B1D0C">
        <w:t xml:space="preserve">Other duties as assigned by the </w:t>
      </w:r>
      <w:r w:rsidR="003A0A31" w:rsidRPr="00FD066D">
        <w:rPr>
          <w:i/>
          <w:iCs/>
        </w:rPr>
        <w:t>Senior Manager, Victim Support and Communication</w:t>
      </w:r>
      <w:r w:rsidR="003A0A31" w:rsidRPr="006B19F2">
        <w:t xml:space="preserve">, and/or the </w:t>
      </w:r>
      <w:r w:rsidR="003A0A31" w:rsidRPr="00FD066D">
        <w:rPr>
          <w:i/>
          <w:iCs/>
        </w:rPr>
        <w:t>Executive Director, Safe Sport</w:t>
      </w:r>
      <w:r w:rsidRPr="007B1D0C">
        <w:t>.</w:t>
      </w:r>
    </w:p>
    <w:p w14:paraId="1FE989A9" w14:textId="77777777" w:rsidR="0091627C" w:rsidRDefault="0091627C" w:rsidP="0025665D">
      <w:pPr>
        <w:spacing w:after="0" w:line="240" w:lineRule="auto"/>
        <w:rPr>
          <w:rFonts w:ascii="Calibri" w:hAnsi="Calibri" w:cs="Calibri"/>
          <w:sz w:val="22"/>
          <w:szCs w:val="22"/>
        </w:rPr>
      </w:pPr>
    </w:p>
    <w:p w14:paraId="3E9611EB" w14:textId="4A00E8A3" w:rsidR="00C6741B" w:rsidRDefault="003A0A31" w:rsidP="0025665D">
      <w:pPr>
        <w:spacing w:after="0" w:line="240" w:lineRule="auto"/>
        <w:rPr>
          <w:rFonts w:ascii="Calibri" w:hAnsi="Calibri" w:cs="Calibri"/>
          <w:b/>
          <w:bCs/>
          <w:sz w:val="22"/>
          <w:szCs w:val="22"/>
        </w:rPr>
      </w:pPr>
      <w:r w:rsidRPr="00C6741B">
        <w:rPr>
          <w:rFonts w:ascii="Calibri" w:hAnsi="Calibri" w:cs="Calibri"/>
          <w:b/>
          <w:bCs/>
          <w:sz w:val="22"/>
          <w:szCs w:val="22"/>
        </w:rPr>
        <w:t>QUALIFICATIONS AND COMPETENCIES</w:t>
      </w:r>
    </w:p>
    <w:p w14:paraId="5C90D84A" w14:textId="77777777" w:rsidR="00694938" w:rsidRDefault="00694938" w:rsidP="0025665D">
      <w:pPr>
        <w:spacing w:after="0" w:line="240" w:lineRule="auto"/>
        <w:rPr>
          <w:rFonts w:ascii="Calibri" w:hAnsi="Calibri" w:cs="Calibri"/>
          <w:b/>
          <w:bCs/>
          <w:sz w:val="22"/>
          <w:szCs w:val="22"/>
        </w:rPr>
      </w:pPr>
    </w:p>
    <w:p w14:paraId="39AEA369" w14:textId="77777777" w:rsidR="008A0959" w:rsidRPr="00694938" w:rsidRDefault="008A0959" w:rsidP="008A0959">
      <w:pPr>
        <w:pStyle w:val="ListParagraph"/>
        <w:numPr>
          <w:ilvl w:val="0"/>
          <w:numId w:val="1"/>
        </w:numPr>
        <w:spacing w:after="0" w:line="240" w:lineRule="auto"/>
      </w:pPr>
      <w:r>
        <w:t xml:space="preserve">University </w:t>
      </w:r>
      <w:r w:rsidRPr="00694938">
        <w:t>degree in the field of social work, social sciences, sport or equivalent combination of education and experience.</w:t>
      </w:r>
    </w:p>
    <w:p w14:paraId="7BBFCA35" w14:textId="77777777" w:rsidR="008A0959" w:rsidRPr="004B0100" w:rsidRDefault="008A0959" w:rsidP="008A0959">
      <w:pPr>
        <w:pStyle w:val="ListParagraph"/>
        <w:numPr>
          <w:ilvl w:val="0"/>
          <w:numId w:val="1"/>
        </w:numPr>
        <w:spacing w:after="0" w:line="240" w:lineRule="auto"/>
        <w:rPr>
          <w:rFonts w:eastAsia="Yu Gothic Medium"/>
        </w:rPr>
      </w:pPr>
      <w:r w:rsidRPr="004B0100">
        <w:rPr>
          <w:rFonts w:eastAsia="Yu Gothic Medium"/>
        </w:rPr>
        <w:t xml:space="preserve">Over </w:t>
      </w:r>
      <w:r>
        <w:rPr>
          <w:rFonts w:eastAsia="Yu Gothic Medium"/>
        </w:rPr>
        <w:t>one</w:t>
      </w:r>
      <w:r w:rsidRPr="004B0100">
        <w:rPr>
          <w:rFonts w:eastAsia="Yu Gothic Medium"/>
        </w:rPr>
        <w:t xml:space="preserve"> year of on-the-job experience or performing similar duties required.</w:t>
      </w:r>
    </w:p>
    <w:p w14:paraId="07BD5602" w14:textId="77777777" w:rsidR="008A0959" w:rsidRPr="00E83D3F" w:rsidRDefault="008A0959" w:rsidP="008A0959">
      <w:pPr>
        <w:pStyle w:val="ListParagraph"/>
        <w:numPr>
          <w:ilvl w:val="0"/>
          <w:numId w:val="1"/>
        </w:numPr>
        <w:spacing w:after="0" w:line="240" w:lineRule="auto"/>
        <w:rPr>
          <w:rFonts w:eastAsia="Yu Gothic Medium"/>
        </w:rPr>
      </w:pPr>
      <w:r w:rsidRPr="004B0100">
        <w:rPr>
          <w:rFonts w:eastAsia="Yu Gothic Medium"/>
        </w:rPr>
        <w:lastRenderedPageBreak/>
        <w:t>Demo</w:t>
      </w:r>
      <w:r>
        <w:rPr>
          <w:rFonts w:eastAsia="Yu Gothic Medium"/>
        </w:rPr>
        <w:t>nstrated s</w:t>
      </w:r>
      <w:r w:rsidRPr="00E83D3F">
        <w:rPr>
          <w:rFonts w:eastAsia="Yu Gothic Medium"/>
        </w:rPr>
        <w:t xml:space="preserve">uccess in </w:t>
      </w:r>
      <w:r>
        <w:rPr>
          <w:rFonts w:eastAsia="Yu Gothic Medium"/>
        </w:rPr>
        <w:t>managing an intake and preliminary inquiry process.</w:t>
      </w:r>
    </w:p>
    <w:p w14:paraId="05993CDC" w14:textId="77777777" w:rsidR="008A0959" w:rsidRPr="00E83D3F" w:rsidRDefault="008A0959" w:rsidP="008A0959">
      <w:pPr>
        <w:pStyle w:val="ListParagraph"/>
        <w:numPr>
          <w:ilvl w:val="0"/>
          <w:numId w:val="1"/>
        </w:numPr>
        <w:spacing w:after="0" w:line="240" w:lineRule="auto"/>
        <w:rPr>
          <w:rFonts w:eastAsia="Yu Gothic Medium"/>
        </w:rPr>
      </w:pPr>
      <w:r w:rsidRPr="00E83D3F">
        <w:rPr>
          <w:rFonts w:eastAsia="Yu Gothic Medium"/>
        </w:rPr>
        <w:t>Successful track record of performing effectively in a team setting and driven by team success.</w:t>
      </w:r>
    </w:p>
    <w:p w14:paraId="62C064E3" w14:textId="77777777" w:rsidR="008A0959" w:rsidRPr="00E83D3F" w:rsidRDefault="008A0959" w:rsidP="008A0959">
      <w:pPr>
        <w:pStyle w:val="ListParagraph"/>
        <w:numPr>
          <w:ilvl w:val="0"/>
          <w:numId w:val="1"/>
        </w:numPr>
        <w:spacing w:after="0" w:line="240" w:lineRule="auto"/>
        <w:rPr>
          <w:rFonts w:eastAsia="Yu Gothic Medium"/>
        </w:rPr>
      </w:pPr>
      <w:r w:rsidRPr="00E83D3F">
        <w:rPr>
          <w:rFonts w:eastAsia="Yu Gothic Medium"/>
        </w:rPr>
        <w:t>Able to work in a collaborative, supportive fashion in a way that promotes the organization’s best interests in keeping with the CCES corporate culture.</w:t>
      </w:r>
    </w:p>
    <w:p w14:paraId="09EB55AC" w14:textId="77777777" w:rsidR="008A0959" w:rsidRPr="00E83D3F" w:rsidRDefault="008A0959" w:rsidP="008A0959">
      <w:pPr>
        <w:pStyle w:val="ListParagraph"/>
        <w:numPr>
          <w:ilvl w:val="0"/>
          <w:numId w:val="1"/>
        </w:numPr>
        <w:spacing w:after="0" w:line="240" w:lineRule="auto"/>
        <w:rPr>
          <w:rFonts w:eastAsia="Yu Gothic Medium"/>
        </w:rPr>
      </w:pPr>
      <w:r w:rsidRPr="00E83D3F">
        <w:rPr>
          <w:rFonts w:eastAsia="Yu Gothic Medium"/>
        </w:rPr>
        <w:t xml:space="preserve">Knowledge of the greater Canadian </w:t>
      </w:r>
      <w:r>
        <w:rPr>
          <w:rFonts w:eastAsia="Yu Gothic Medium"/>
        </w:rPr>
        <w:t>s</w:t>
      </w:r>
      <w:r w:rsidRPr="00E83D3F">
        <w:rPr>
          <w:rFonts w:eastAsia="Yu Gothic Medium"/>
        </w:rPr>
        <w:t xml:space="preserve">port </w:t>
      </w:r>
      <w:r>
        <w:rPr>
          <w:rFonts w:eastAsia="Yu Gothic Medium"/>
        </w:rPr>
        <w:t>c</w:t>
      </w:r>
      <w:r w:rsidRPr="00E83D3F">
        <w:rPr>
          <w:rFonts w:eastAsia="Yu Gothic Medium"/>
        </w:rPr>
        <w:t>ommunity.</w:t>
      </w:r>
    </w:p>
    <w:p w14:paraId="24426EF8" w14:textId="77777777" w:rsidR="008A0959" w:rsidRPr="00E83D3F" w:rsidRDefault="008A0959" w:rsidP="008A0959">
      <w:pPr>
        <w:pStyle w:val="ListParagraph"/>
        <w:numPr>
          <w:ilvl w:val="0"/>
          <w:numId w:val="1"/>
        </w:numPr>
        <w:spacing w:after="0" w:line="240" w:lineRule="auto"/>
        <w:rPr>
          <w:rFonts w:eastAsia="Yu Gothic Medium"/>
        </w:rPr>
      </w:pPr>
      <w:r w:rsidRPr="00E83D3F">
        <w:rPr>
          <w:rFonts w:eastAsia="Yu Gothic Medium"/>
        </w:rPr>
        <w:t>Strong understanding of current ethical issues impacting sport.</w:t>
      </w:r>
    </w:p>
    <w:p w14:paraId="23A7DE83" w14:textId="77777777" w:rsidR="008A0959" w:rsidRPr="00E83D3F" w:rsidRDefault="008A0959" w:rsidP="008A0959">
      <w:pPr>
        <w:pStyle w:val="ListParagraph"/>
        <w:numPr>
          <w:ilvl w:val="0"/>
          <w:numId w:val="1"/>
        </w:numPr>
        <w:spacing w:after="0" w:line="240" w:lineRule="auto"/>
        <w:rPr>
          <w:rFonts w:eastAsia="Yu Gothic Medium"/>
        </w:rPr>
      </w:pPr>
      <w:r w:rsidRPr="00E83D3F">
        <w:rPr>
          <w:rFonts w:eastAsia="Yu Gothic Medium"/>
        </w:rPr>
        <w:t>Professional conduct, sound judgement</w:t>
      </w:r>
      <w:r>
        <w:rPr>
          <w:rFonts w:eastAsia="Yu Gothic Medium"/>
        </w:rPr>
        <w:t>,</w:t>
      </w:r>
      <w:r w:rsidRPr="00E83D3F">
        <w:rPr>
          <w:rFonts w:eastAsia="Yu Gothic Medium"/>
        </w:rPr>
        <w:t xml:space="preserve"> and leadership skills.</w:t>
      </w:r>
    </w:p>
    <w:p w14:paraId="7A1006D3" w14:textId="77777777" w:rsidR="008A0959" w:rsidRPr="00E83D3F" w:rsidRDefault="008A0959" w:rsidP="008A0959">
      <w:pPr>
        <w:pStyle w:val="ListParagraph"/>
        <w:numPr>
          <w:ilvl w:val="0"/>
          <w:numId w:val="1"/>
        </w:numPr>
        <w:spacing w:after="0" w:line="240" w:lineRule="auto"/>
        <w:rPr>
          <w:rFonts w:eastAsia="Yu Gothic Medium"/>
        </w:rPr>
      </w:pPr>
      <w:r w:rsidRPr="00E83D3F">
        <w:rPr>
          <w:rFonts w:eastAsia="Yu Gothic Medium"/>
        </w:rPr>
        <w:t>Strong interpersonal skills including tact, diplomacy, and flexibility to work effectively with colleagues</w:t>
      </w:r>
      <w:r>
        <w:rPr>
          <w:rFonts w:eastAsia="Yu Gothic Medium"/>
        </w:rPr>
        <w:t xml:space="preserve">, peers, and external parties. </w:t>
      </w:r>
    </w:p>
    <w:p w14:paraId="53E2D88B" w14:textId="77777777" w:rsidR="008A0959" w:rsidRPr="00E83D3F" w:rsidRDefault="008A0959" w:rsidP="008A0959">
      <w:pPr>
        <w:pStyle w:val="ListParagraph"/>
        <w:numPr>
          <w:ilvl w:val="0"/>
          <w:numId w:val="1"/>
        </w:numPr>
        <w:spacing w:after="0" w:line="240" w:lineRule="auto"/>
        <w:rPr>
          <w:rFonts w:eastAsia="Yu Gothic Medium"/>
        </w:rPr>
      </w:pPr>
      <w:r w:rsidRPr="00E83D3F">
        <w:rPr>
          <w:rFonts w:eastAsia="Yu Gothic Medium"/>
        </w:rPr>
        <w:t>Highly conscious and aware of confidentiality and integrity with the ability to manage and interpret sensitive and confidential data.</w:t>
      </w:r>
    </w:p>
    <w:p w14:paraId="409A2B21" w14:textId="77777777" w:rsidR="008A0959" w:rsidRPr="00E83D3F" w:rsidRDefault="008A0959" w:rsidP="008A0959">
      <w:pPr>
        <w:pStyle w:val="ListParagraph"/>
        <w:numPr>
          <w:ilvl w:val="0"/>
          <w:numId w:val="1"/>
        </w:numPr>
        <w:spacing w:after="0" w:line="240" w:lineRule="auto"/>
        <w:rPr>
          <w:rFonts w:eastAsia="Yu Gothic Medium"/>
        </w:rPr>
      </w:pPr>
      <w:r w:rsidRPr="00E83D3F">
        <w:rPr>
          <w:rFonts w:eastAsia="Yu Gothic Medium"/>
        </w:rPr>
        <w:t>Strong organizational skills, accuracy</w:t>
      </w:r>
      <w:r>
        <w:rPr>
          <w:rFonts w:eastAsia="Yu Gothic Medium"/>
        </w:rPr>
        <w:t>,</w:t>
      </w:r>
      <w:r w:rsidRPr="00E83D3F">
        <w:rPr>
          <w:rFonts w:eastAsia="Yu Gothic Medium"/>
        </w:rPr>
        <w:t xml:space="preserve"> and attention to detail are essential.</w:t>
      </w:r>
    </w:p>
    <w:p w14:paraId="75757AA2" w14:textId="77777777" w:rsidR="008A0959" w:rsidRPr="00E83D3F" w:rsidRDefault="008A0959" w:rsidP="008A0959">
      <w:pPr>
        <w:pStyle w:val="ListParagraph"/>
        <w:numPr>
          <w:ilvl w:val="0"/>
          <w:numId w:val="1"/>
        </w:numPr>
        <w:spacing w:after="0" w:line="240" w:lineRule="auto"/>
        <w:rPr>
          <w:rFonts w:eastAsia="Yu Gothic Medium"/>
        </w:rPr>
      </w:pPr>
      <w:r w:rsidRPr="00E83D3F">
        <w:rPr>
          <w:rFonts w:eastAsia="Yu Gothic Medium"/>
        </w:rPr>
        <w:t>Demonstrated time management, problem solving</w:t>
      </w:r>
      <w:r>
        <w:rPr>
          <w:rFonts w:eastAsia="Yu Gothic Medium"/>
        </w:rPr>
        <w:t>,</w:t>
      </w:r>
      <w:r w:rsidRPr="00E83D3F">
        <w:rPr>
          <w:rFonts w:eastAsia="Yu Gothic Medium"/>
        </w:rPr>
        <w:t xml:space="preserve"> and conflict resolution skills.</w:t>
      </w:r>
    </w:p>
    <w:p w14:paraId="36EE9D67" w14:textId="77777777" w:rsidR="008A0959" w:rsidRPr="00E83D3F" w:rsidRDefault="008A0959" w:rsidP="008A0959">
      <w:pPr>
        <w:pStyle w:val="ListParagraph"/>
        <w:numPr>
          <w:ilvl w:val="0"/>
          <w:numId w:val="1"/>
        </w:numPr>
        <w:spacing w:after="0" w:line="240" w:lineRule="auto"/>
        <w:rPr>
          <w:rFonts w:eastAsia="Yu Gothic Medium"/>
        </w:rPr>
      </w:pPr>
      <w:r w:rsidRPr="00E83D3F">
        <w:rPr>
          <w:rFonts w:eastAsia="Yu Gothic Medium"/>
        </w:rPr>
        <w:t>Proficient in MS Word, Excel, PowerPoint, Outlook.</w:t>
      </w:r>
    </w:p>
    <w:p w14:paraId="7B193854" w14:textId="77777777" w:rsidR="008A0959" w:rsidRPr="00E83D3F" w:rsidRDefault="008A0959" w:rsidP="008A0959">
      <w:pPr>
        <w:pStyle w:val="ListParagraph"/>
        <w:numPr>
          <w:ilvl w:val="0"/>
          <w:numId w:val="1"/>
        </w:numPr>
        <w:spacing w:after="0" w:line="240" w:lineRule="auto"/>
        <w:rPr>
          <w:rFonts w:eastAsia="Yu Gothic Medium"/>
        </w:rPr>
      </w:pPr>
      <w:r w:rsidRPr="00E83D3F">
        <w:rPr>
          <w:rFonts w:eastAsia="Yu Gothic Medium"/>
        </w:rPr>
        <w:t>Excellent English verbal and written communication skills.</w:t>
      </w:r>
    </w:p>
    <w:p w14:paraId="1192EC66" w14:textId="4C87A756" w:rsidR="008A0959" w:rsidRDefault="009A6197" w:rsidP="008A0959">
      <w:pPr>
        <w:pStyle w:val="ListParagraph"/>
        <w:numPr>
          <w:ilvl w:val="0"/>
          <w:numId w:val="1"/>
        </w:numPr>
        <w:spacing w:after="0" w:line="240" w:lineRule="auto"/>
        <w:rPr>
          <w:rFonts w:eastAsia="Yu Gothic Medium"/>
        </w:rPr>
      </w:pPr>
      <w:r w:rsidRPr="00E83D3F">
        <w:rPr>
          <w:rFonts w:eastAsia="Yu Gothic Medium"/>
        </w:rPr>
        <w:t xml:space="preserve">Excellent </w:t>
      </w:r>
      <w:r w:rsidR="008A0959" w:rsidRPr="00E83D3F">
        <w:rPr>
          <w:rFonts w:eastAsia="Yu Gothic Medium"/>
        </w:rPr>
        <w:t>French verbal and written communications skills</w:t>
      </w:r>
      <w:r>
        <w:rPr>
          <w:rFonts w:eastAsia="Yu Gothic Medium"/>
        </w:rPr>
        <w:t>.</w:t>
      </w:r>
    </w:p>
    <w:p w14:paraId="724171F4" w14:textId="77777777" w:rsidR="003C67E9" w:rsidRDefault="003C67E9" w:rsidP="003C67E9">
      <w:pPr>
        <w:spacing w:after="0" w:line="240" w:lineRule="auto"/>
      </w:pPr>
    </w:p>
    <w:p w14:paraId="1D7986F6" w14:textId="0DEBE728" w:rsidR="0091627C" w:rsidRPr="002D09F4" w:rsidRDefault="0091627C" w:rsidP="002D09F4">
      <w:pPr>
        <w:spacing w:after="0" w:line="240" w:lineRule="auto"/>
        <w:jc w:val="both"/>
        <w:rPr>
          <w:sz w:val="22"/>
          <w:szCs w:val="22"/>
        </w:rPr>
      </w:pPr>
      <w:r w:rsidRPr="002D09F4">
        <w:rPr>
          <w:sz w:val="22"/>
          <w:szCs w:val="22"/>
        </w:rPr>
        <w:t>Applications for this position should be submitted electronically on Bamboo HR at</w:t>
      </w:r>
      <w:r w:rsidR="009A6197">
        <w:t xml:space="preserve"> </w:t>
      </w:r>
      <w:hyperlink r:id="rId8" w:history="1">
        <w:r w:rsidR="009A6197" w:rsidRPr="001D610D">
          <w:rPr>
            <w:rStyle w:val="Hyperlink"/>
          </w:rPr>
          <w:t>https://cces.bamboohr.com/careers/64</w:t>
        </w:r>
      </w:hyperlink>
      <w:r w:rsidR="009A6197">
        <w:t xml:space="preserve"> </w:t>
      </w:r>
      <w:r w:rsidRPr="002D09F4">
        <w:rPr>
          <w:sz w:val="22"/>
          <w:szCs w:val="22"/>
        </w:rPr>
        <w:t xml:space="preserve">by </w:t>
      </w:r>
      <w:r w:rsidR="009A6197">
        <w:rPr>
          <w:sz w:val="22"/>
          <w:szCs w:val="22"/>
        </w:rPr>
        <w:t>17</w:t>
      </w:r>
      <w:r w:rsidR="009A6197" w:rsidRPr="009A6197">
        <w:rPr>
          <w:sz w:val="22"/>
          <w:szCs w:val="22"/>
          <w:vertAlign w:val="superscript"/>
        </w:rPr>
        <w:t>th</w:t>
      </w:r>
      <w:r w:rsidR="009A6197">
        <w:rPr>
          <w:sz w:val="22"/>
          <w:szCs w:val="22"/>
        </w:rPr>
        <w:t xml:space="preserve"> March</w:t>
      </w:r>
      <w:r w:rsidRPr="002D09F4">
        <w:rPr>
          <w:sz w:val="22"/>
          <w:szCs w:val="22"/>
        </w:rPr>
        <w:t xml:space="preserve"> 2025. We thank all applicants for their interest but only applicants selected for an interview will be contacted. For more information about the CCES, please visit www.cces.ca.</w:t>
      </w:r>
    </w:p>
    <w:p w14:paraId="5A3B3F71" w14:textId="77777777" w:rsidR="0091627C" w:rsidRPr="002D09F4" w:rsidRDefault="0091627C" w:rsidP="0091627C">
      <w:pPr>
        <w:spacing w:after="0" w:line="240" w:lineRule="auto"/>
        <w:rPr>
          <w:sz w:val="22"/>
          <w:szCs w:val="22"/>
        </w:rPr>
      </w:pPr>
    </w:p>
    <w:p w14:paraId="0604B317" w14:textId="2DFDB51B" w:rsidR="0091627C" w:rsidRPr="002D09F4" w:rsidRDefault="0091627C" w:rsidP="002D09F4">
      <w:pPr>
        <w:spacing w:after="0" w:line="240" w:lineRule="auto"/>
        <w:jc w:val="both"/>
        <w:rPr>
          <w:sz w:val="22"/>
          <w:szCs w:val="22"/>
        </w:rPr>
      </w:pPr>
      <w:r w:rsidRPr="002D09F4">
        <w:rPr>
          <w:sz w:val="22"/>
          <w:szCs w:val="22"/>
        </w:rPr>
        <w:t>Throughout its recruitment process, the CCES is committed to Canada’s linguistic duality and diversity of its people. We welcome expressions of interest from all qualified applicants including Indigenous persons, persons with disabilities, members of visible minority groups, and all gender identities and sexual orientations. Upon request, accommodation will be provided during the hiring process.</w:t>
      </w:r>
    </w:p>
    <w:p w14:paraId="555B2765" w14:textId="77777777" w:rsidR="0091627C" w:rsidRDefault="0091627C" w:rsidP="002D09F4">
      <w:pPr>
        <w:spacing w:after="0" w:line="240" w:lineRule="auto"/>
        <w:jc w:val="both"/>
      </w:pPr>
    </w:p>
    <w:p w14:paraId="2EB09559" w14:textId="77777777" w:rsidR="003C67E9" w:rsidRPr="004B0ECD" w:rsidRDefault="003C67E9" w:rsidP="003C67E9">
      <w:pPr>
        <w:spacing w:after="0" w:line="240" w:lineRule="auto"/>
        <w:rPr>
          <w:rFonts w:ascii="Calibri" w:hAnsi="Calibri" w:cs="Calibri"/>
          <w:b/>
          <w:sz w:val="22"/>
          <w:szCs w:val="22"/>
          <w:lang w:val="fr-CA"/>
        </w:rPr>
      </w:pPr>
      <w:r w:rsidRPr="004B0ECD">
        <w:rPr>
          <w:rFonts w:ascii="Calibri" w:hAnsi="Calibri" w:cs="Calibri"/>
          <w:b/>
          <w:bCs/>
          <w:sz w:val="22"/>
          <w:szCs w:val="22"/>
          <w:lang w:val="fr-CA"/>
        </w:rPr>
        <w:t xml:space="preserve">OFFRE D’EMPLOI AU CCES </w:t>
      </w:r>
    </w:p>
    <w:p w14:paraId="475E3F6A" w14:textId="77777777" w:rsidR="003C67E9" w:rsidRPr="004B0ECD" w:rsidRDefault="003C67E9" w:rsidP="003C67E9">
      <w:pPr>
        <w:spacing w:after="0" w:line="240" w:lineRule="auto"/>
        <w:rPr>
          <w:rFonts w:ascii="Calibri" w:hAnsi="Calibri" w:cs="Calibri"/>
          <w:b/>
          <w:sz w:val="22"/>
          <w:szCs w:val="22"/>
          <w:lang w:val="fr-CA"/>
        </w:rPr>
      </w:pPr>
    </w:p>
    <w:p w14:paraId="05B3AC50" w14:textId="0A71E48F" w:rsidR="003C67E9" w:rsidRPr="004B0ECD" w:rsidRDefault="003C67E9" w:rsidP="003C67E9">
      <w:pPr>
        <w:spacing w:after="0" w:line="240" w:lineRule="auto"/>
        <w:rPr>
          <w:rFonts w:ascii="Calibri" w:hAnsi="Calibri" w:cs="Calibri"/>
          <w:sz w:val="22"/>
          <w:szCs w:val="22"/>
          <w:lang w:val="fr-CA"/>
        </w:rPr>
      </w:pPr>
      <w:r w:rsidRPr="004B0ECD">
        <w:rPr>
          <w:rFonts w:ascii="Calibri" w:hAnsi="Calibri" w:cs="Calibri"/>
          <w:b/>
          <w:bCs/>
          <w:sz w:val="22"/>
          <w:szCs w:val="22"/>
          <w:lang w:val="fr-CA"/>
        </w:rPr>
        <w:t>POSTE :</w:t>
      </w:r>
      <w:r w:rsidRPr="004B0ECD">
        <w:rPr>
          <w:rFonts w:ascii="Calibri" w:hAnsi="Calibri" w:cs="Calibri"/>
          <w:sz w:val="22"/>
          <w:szCs w:val="22"/>
          <w:lang w:val="fr-CA"/>
        </w:rPr>
        <w:t xml:space="preserve"> </w:t>
      </w:r>
      <w:r w:rsidR="00B05611" w:rsidRPr="004B0ECD">
        <w:rPr>
          <w:rFonts w:ascii="Calibri" w:hAnsi="Calibri" w:cs="Calibri"/>
          <w:sz w:val="22"/>
          <w:szCs w:val="22"/>
          <w:lang w:val="fr-CA"/>
        </w:rPr>
        <w:t>Gestionnaire</w:t>
      </w:r>
      <w:r w:rsidRPr="004B0ECD">
        <w:rPr>
          <w:rFonts w:ascii="Calibri" w:hAnsi="Calibri" w:cs="Calibri"/>
          <w:sz w:val="22"/>
          <w:szCs w:val="22"/>
          <w:lang w:val="fr-CA"/>
        </w:rPr>
        <w:t>, Soutien aux victimes</w:t>
      </w:r>
    </w:p>
    <w:p w14:paraId="58E634A1" w14:textId="0044B439" w:rsidR="003C67E9" w:rsidRPr="004B0ECD" w:rsidRDefault="003C67E9" w:rsidP="003C67E9">
      <w:pPr>
        <w:spacing w:after="0" w:line="240" w:lineRule="auto"/>
        <w:rPr>
          <w:rFonts w:ascii="Calibri" w:hAnsi="Calibri" w:cs="Calibri"/>
          <w:sz w:val="22"/>
          <w:szCs w:val="22"/>
          <w:lang w:val="fr-CA"/>
        </w:rPr>
      </w:pPr>
      <w:r w:rsidRPr="004B0ECD">
        <w:rPr>
          <w:rFonts w:ascii="Calibri" w:hAnsi="Calibri" w:cs="Calibri"/>
          <w:b/>
          <w:bCs/>
          <w:sz w:val="22"/>
          <w:szCs w:val="22"/>
          <w:lang w:val="fr-CA"/>
        </w:rPr>
        <w:t>RELÈVE DE </w:t>
      </w:r>
      <w:r w:rsidRPr="004B0ECD">
        <w:rPr>
          <w:rFonts w:ascii="Calibri" w:hAnsi="Calibri" w:cs="Calibri"/>
          <w:sz w:val="22"/>
          <w:szCs w:val="22"/>
          <w:lang w:val="fr-CA"/>
        </w:rPr>
        <w:t>: La ou du gestionnaire principal(e), Soutien aux victimes et communication</w:t>
      </w:r>
    </w:p>
    <w:p w14:paraId="127DEDD7" w14:textId="77777777" w:rsidR="003C67E9" w:rsidRDefault="003C67E9" w:rsidP="003C67E9">
      <w:pPr>
        <w:spacing w:after="0" w:line="240" w:lineRule="auto"/>
        <w:rPr>
          <w:rFonts w:ascii="Calibri" w:hAnsi="Calibri" w:cs="Calibri"/>
          <w:sz w:val="22"/>
          <w:szCs w:val="22"/>
          <w:lang w:val="fr-CA"/>
        </w:rPr>
      </w:pPr>
      <w:r w:rsidRPr="004B0ECD">
        <w:rPr>
          <w:rFonts w:ascii="Calibri" w:hAnsi="Calibri" w:cs="Calibri"/>
          <w:b/>
          <w:bCs/>
          <w:sz w:val="22"/>
          <w:szCs w:val="22"/>
          <w:lang w:val="fr-CA"/>
        </w:rPr>
        <w:t>CATÉGORIE :</w:t>
      </w:r>
      <w:r w:rsidRPr="004B0ECD">
        <w:rPr>
          <w:rFonts w:ascii="Calibri" w:hAnsi="Calibri" w:cs="Calibri"/>
          <w:sz w:val="22"/>
          <w:szCs w:val="22"/>
          <w:lang w:val="fr-CA"/>
        </w:rPr>
        <w:t xml:space="preserve"> Administration de programmes</w:t>
      </w:r>
    </w:p>
    <w:p w14:paraId="50776CBD" w14:textId="4EE843B5" w:rsidR="0091627C" w:rsidRDefault="0091627C" w:rsidP="003C67E9">
      <w:pPr>
        <w:spacing w:after="0" w:line="240" w:lineRule="auto"/>
        <w:rPr>
          <w:rFonts w:ascii="Calibri" w:hAnsi="Calibri" w:cs="Calibri"/>
          <w:sz w:val="22"/>
          <w:szCs w:val="22"/>
        </w:rPr>
      </w:pPr>
      <w:r w:rsidRPr="0091627C">
        <w:rPr>
          <w:rFonts w:ascii="Calibri" w:hAnsi="Calibri" w:cs="Calibri"/>
          <w:b/>
          <w:bCs/>
          <w:sz w:val="22"/>
          <w:szCs w:val="22"/>
        </w:rPr>
        <w:t>L</w:t>
      </w:r>
      <w:r>
        <w:rPr>
          <w:rFonts w:ascii="Calibri" w:hAnsi="Calibri" w:cs="Calibri"/>
          <w:b/>
          <w:bCs/>
          <w:sz w:val="22"/>
          <w:szCs w:val="22"/>
        </w:rPr>
        <w:t>IEU</w:t>
      </w:r>
      <w:r w:rsidRPr="0091627C">
        <w:rPr>
          <w:rFonts w:ascii="Calibri" w:hAnsi="Calibri" w:cs="Calibri"/>
          <w:b/>
          <w:bCs/>
          <w:sz w:val="22"/>
          <w:szCs w:val="22"/>
        </w:rPr>
        <w:t>:</w:t>
      </w:r>
      <w:r w:rsidRPr="0091627C">
        <w:rPr>
          <w:rFonts w:ascii="Calibri" w:hAnsi="Calibri" w:cs="Calibri"/>
          <w:sz w:val="22"/>
          <w:szCs w:val="22"/>
        </w:rPr>
        <w:t xml:space="preserve"> Ottawa, ON </w:t>
      </w:r>
      <w:proofErr w:type="spellStart"/>
      <w:r w:rsidRPr="0091627C">
        <w:rPr>
          <w:rFonts w:ascii="Calibri" w:hAnsi="Calibri" w:cs="Calibri"/>
          <w:sz w:val="22"/>
          <w:szCs w:val="22"/>
        </w:rPr>
        <w:t>ou</w:t>
      </w:r>
      <w:proofErr w:type="spellEnd"/>
      <w:r w:rsidRPr="0091627C">
        <w:rPr>
          <w:rFonts w:ascii="Calibri" w:hAnsi="Calibri" w:cs="Calibri"/>
          <w:sz w:val="22"/>
          <w:szCs w:val="22"/>
        </w:rPr>
        <w:t xml:space="preserve"> Winnipeg, MB (</w:t>
      </w:r>
      <w:proofErr w:type="spellStart"/>
      <w:r w:rsidRPr="0091627C">
        <w:rPr>
          <w:rFonts w:ascii="Calibri" w:hAnsi="Calibri" w:cs="Calibri"/>
          <w:sz w:val="22"/>
          <w:szCs w:val="22"/>
        </w:rPr>
        <w:t>préféré</w:t>
      </w:r>
      <w:proofErr w:type="spellEnd"/>
      <w:r w:rsidRPr="0091627C">
        <w:rPr>
          <w:rFonts w:ascii="Calibri" w:hAnsi="Calibri" w:cs="Calibri"/>
          <w:sz w:val="22"/>
          <w:szCs w:val="22"/>
        </w:rPr>
        <w:t>)</w:t>
      </w:r>
    </w:p>
    <w:p w14:paraId="20A30FF9" w14:textId="77777777" w:rsidR="009A6197" w:rsidRDefault="009A6197" w:rsidP="003C67E9">
      <w:pPr>
        <w:spacing w:after="0" w:line="240" w:lineRule="auto"/>
        <w:rPr>
          <w:rFonts w:ascii="Calibri" w:hAnsi="Calibri" w:cs="Calibri"/>
          <w:sz w:val="22"/>
          <w:szCs w:val="22"/>
        </w:rPr>
      </w:pPr>
    </w:p>
    <w:p w14:paraId="1FB5F4A8" w14:textId="709D4675" w:rsidR="009A6197" w:rsidRPr="004B0ECD" w:rsidRDefault="009A6197" w:rsidP="003C67E9">
      <w:pPr>
        <w:spacing w:after="0" w:line="240" w:lineRule="auto"/>
        <w:rPr>
          <w:rFonts w:ascii="Calibri" w:hAnsi="Calibri" w:cs="Calibri"/>
          <w:sz w:val="22"/>
          <w:szCs w:val="22"/>
          <w:lang w:val="fr-CA"/>
        </w:rPr>
      </w:pPr>
      <w:r w:rsidRPr="009A6197">
        <w:rPr>
          <w:rFonts w:ascii="Calibri" w:hAnsi="Calibri" w:cs="Calibri"/>
          <w:sz w:val="22"/>
          <w:szCs w:val="22"/>
        </w:rPr>
        <w:t xml:space="preserve">Nous </w:t>
      </w:r>
      <w:proofErr w:type="spellStart"/>
      <w:r w:rsidRPr="009A6197">
        <w:rPr>
          <w:rFonts w:ascii="Calibri" w:hAnsi="Calibri" w:cs="Calibri"/>
          <w:sz w:val="22"/>
          <w:szCs w:val="22"/>
        </w:rPr>
        <w:t>recherchons</w:t>
      </w:r>
      <w:proofErr w:type="spellEnd"/>
      <w:r w:rsidRPr="009A6197">
        <w:rPr>
          <w:rFonts w:ascii="Calibri" w:hAnsi="Calibri" w:cs="Calibri"/>
          <w:sz w:val="22"/>
          <w:szCs w:val="22"/>
        </w:rPr>
        <w:t xml:space="preserve"> </w:t>
      </w:r>
      <w:proofErr w:type="spellStart"/>
      <w:r w:rsidRPr="009A6197">
        <w:rPr>
          <w:rFonts w:ascii="Calibri" w:hAnsi="Calibri" w:cs="Calibri"/>
          <w:sz w:val="22"/>
          <w:szCs w:val="22"/>
        </w:rPr>
        <w:t>idéalement</w:t>
      </w:r>
      <w:proofErr w:type="spellEnd"/>
      <w:r w:rsidRPr="009A6197">
        <w:rPr>
          <w:rFonts w:ascii="Calibri" w:hAnsi="Calibri" w:cs="Calibri"/>
          <w:sz w:val="22"/>
          <w:szCs w:val="22"/>
        </w:rPr>
        <w:t xml:space="preserve"> des </w:t>
      </w:r>
      <w:proofErr w:type="spellStart"/>
      <w:r w:rsidRPr="009A6197">
        <w:rPr>
          <w:rFonts w:ascii="Calibri" w:hAnsi="Calibri" w:cs="Calibri"/>
          <w:sz w:val="22"/>
          <w:szCs w:val="22"/>
        </w:rPr>
        <w:t>candidats</w:t>
      </w:r>
      <w:proofErr w:type="spellEnd"/>
      <w:r w:rsidRPr="009A6197">
        <w:rPr>
          <w:rFonts w:ascii="Calibri" w:hAnsi="Calibri" w:cs="Calibri"/>
          <w:sz w:val="22"/>
          <w:szCs w:val="22"/>
        </w:rPr>
        <w:t xml:space="preserve"> </w:t>
      </w:r>
      <w:proofErr w:type="spellStart"/>
      <w:r w:rsidRPr="009A6197">
        <w:rPr>
          <w:rFonts w:ascii="Calibri" w:hAnsi="Calibri" w:cs="Calibri"/>
          <w:sz w:val="22"/>
          <w:szCs w:val="22"/>
        </w:rPr>
        <w:t>pouvant</w:t>
      </w:r>
      <w:proofErr w:type="spellEnd"/>
      <w:r w:rsidRPr="009A6197">
        <w:rPr>
          <w:rFonts w:ascii="Calibri" w:hAnsi="Calibri" w:cs="Calibri"/>
          <w:sz w:val="22"/>
          <w:szCs w:val="22"/>
        </w:rPr>
        <w:t xml:space="preserve"> </w:t>
      </w:r>
      <w:proofErr w:type="spellStart"/>
      <w:r w:rsidRPr="009A6197">
        <w:rPr>
          <w:rFonts w:ascii="Calibri" w:hAnsi="Calibri" w:cs="Calibri"/>
          <w:sz w:val="22"/>
          <w:szCs w:val="22"/>
        </w:rPr>
        <w:t>travailler</w:t>
      </w:r>
      <w:proofErr w:type="spellEnd"/>
      <w:r w:rsidRPr="009A6197">
        <w:rPr>
          <w:rFonts w:ascii="Calibri" w:hAnsi="Calibri" w:cs="Calibri"/>
          <w:sz w:val="22"/>
          <w:szCs w:val="22"/>
        </w:rPr>
        <w:t xml:space="preserve"> </w:t>
      </w:r>
      <w:proofErr w:type="spellStart"/>
      <w:r w:rsidRPr="009A6197">
        <w:rPr>
          <w:rFonts w:ascii="Calibri" w:hAnsi="Calibri" w:cs="Calibri"/>
          <w:sz w:val="22"/>
          <w:szCs w:val="22"/>
        </w:rPr>
        <w:t>depuis</w:t>
      </w:r>
      <w:proofErr w:type="spellEnd"/>
      <w:r w:rsidRPr="009A6197">
        <w:rPr>
          <w:rFonts w:ascii="Calibri" w:hAnsi="Calibri" w:cs="Calibri"/>
          <w:sz w:val="22"/>
          <w:szCs w:val="22"/>
        </w:rPr>
        <w:t xml:space="preserve"> </w:t>
      </w:r>
      <w:proofErr w:type="spellStart"/>
      <w:r w:rsidRPr="009A6197">
        <w:rPr>
          <w:rFonts w:ascii="Calibri" w:hAnsi="Calibri" w:cs="Calibri"/>
          <w:sz w:val="22"/>
          <w:szCs w:val="22"/>
        </w:rPr>
        <w:t>nos</w:t>
      </w:r>
      <w:proofErr w:type="spellEnd"/>
      <w:r w:rsidRPr="009A6197">
        <w:rPr>
          <w:rFonts w:ascii="Calibri" w:hAnsi="Calibri" w:cs="Calibri"/>
          <w:sz w:val="22"/>
          <w:szCs w:val="22"/>
        </w:rPr>
        <w:t xml:space="preserve"> bureaux </w:t>
      </w:r>
      <w:proofErr w:type="spellStart"/>
      <w:r w:rsidRPr="009A6197">
        <w:rPr>
          <w:rFonts w:ascii="Calibri" w:hAnsi="Calibri" w:cs="Calibri"/>
          <w:sz w:val="22"/>
          <w:szCs w:val="22"/>
        </w:rPr>
        <w:t>d’Ottawa</w:t>
      </w:r>
      <w:proofErr w:type="spellEnd"/>
      <w:r w:rsidRPr="009A6197">
        <w:rPr>
          <w:rFonts w:ascii="Calibri" w:hAnsi="Calibri" w:cs="Calibri"/>
          <w:sz w:val="22"/>
          <w:szCs w:val="22"/>
        </w:rPr>
        <w:t xml:space="preserve"> </w:t>
      </w:r>
      <w:proofErr w:type="spellStart"/>
      <w:r w:rsidRPr="009A6197">
        <w:rPr>
          <w:rFonts w:ascii="Calibri" w:hAnsi="Calibri" w:cs="Calibri"/>
          <w:sz w:val="22"/>
          <w:szCs w:val="22"/>
        </w:rPr>
        <w:t>ou</w:t>
      </w:r>
      <w:proofErr w:type="spellEnd"/>
      <w:r w:rsidRPr="009A6197">
        <w:rPr>
          <w:rFonts w:ascii="Calibri" w:hAnsi="Calibri" w:cs="Calibri"/>
          <w:sz w:val="22"/>
          <w:szCs w:val="22"/>
        </w:rPr>
        <w:t xml:space="preserve"> de Winnipeg. Des </w:t>
      </w:r>
      <w:proofErr w:type="spellStart"/>
      <w:r w:rsidRPr="009A6197">
        <w:rPr>
          <w:rFonts w:ascii="Calibri" w:hAnsi="Calibri" w:cs="Calibri"/>
          <w:sz w:val="22"/>
          <w:szCs w:val="22"/>
        </w:rPr>
        <w:t>candidats</w:t>
      </w:r>
      <w:proofErr w:type="spellEnd"/>
      <w:r w:rsidRPr="009A6197">
        <w:rPr>
          <w:rFonts w:ascii="Calibri" w:hAnsi="Calibri" w:cs="Calibri"/>
          <w:sz w:val="22"/>
          <w:szCs w:val="22"/>
        </w:rPr>
        <w:t xml:space="preserve"> </w:t>
      </w:r>
      <w:proofErr w:type="spellStart"/>
      <w:r w:rsidRPr="009A6197">
        <w:rPr>
          <w:rFonts w:ascii="Calibri" w:hAnsi="Calibri" w:cs="Calibri"/>
          <w:sz w:val="22"/>
          <w:szCs w:val="22"/>
        </w:rPr>
        <w:t>exceptionnels</w:t>
      </w:r>
      <w:proofErr w:type="spellEnd"/>
      <w:r w:rsidRPr="009A6197">
        <w:rPr>
          <w:rFonts w:ascii="Calibri" w:hAnsi="Calibri" w:cs="Calibri"/>
          <w:sz w:val="22"/>
          <w:szCs w:val="22"/>
        </w:rPr>
        <w:t xml:space="preserve"> </w:t>
      </w:r>
      <w:proofErr w:type="spellStart"/>
      <w:r w:rsidRPr="009A6197">
        <w:rPr>
          <w:rFonts w:ascii="Calibri" w:hAnsi="Calibri" w:cs="Calibri"/>
          <w:sz w:val="22"/>
          <w:szCs w:val="22"/>
        </w:rPr>
        <w:t>en</w:t>
      </w:r>
      <w:proofErr w:type="spellEnd"/>
      <w:r w:rsidRPr="009A6197">
        <w:rPr>
          <w:rFonts w:ascii="Calibri" w:hAnsi="Calibri" w:cs="Calibri"/>
          <w:sz w:val="22"/>
          <w:szCs w:val="22"/>
        </w:rPr>
        <w:t xml:space="preserve"> </w:t>
      </w:r>
      <w:proofErr w:type="spellStart"/>
      <w:r w:rsidRPr="009A6197">
        <w:rPr>
          <w:rFonts w:ascii="Calibri" w:hAnsi="Calibri" w:cs="Calibri"/>
          <w:sz w:val="22"/>
          <w:szCs w:val="22"/>
        </w:rPr>
        <w:t>télétravail</w:t>
      </w:r>
      <w:proofErr w:type="spellEnd"/>
      <w:r w:rsidRPr="009A6197">
        <w:rPr>
          <w:rFonts w:ascii="Calibri" w:hAnsi="Calibri" w:cs="Calibri"/>
          <w:sz w:val="22"/>
          <w:szCs w:val="22"/>
        </w:rPr>
        <w:t xml:space="preserve"> (</w:t>
      </w:r>
      <w:proofErr w:type="spellStart"/>
      <w:r w:rsidRPr="009A6197">
        <w:rPr>
          <w:rFonts w:ascii="Calibri" w:hAnsi="Calibri" w:cs="Calibri"/>
          <w:sz w:val="22"/>
          <w:szCs w:val="22"/>
        </w:rPr>
        <w:t>ayant</w:t>
      </w:r>
      <w:proofErr w:type="spellEnd"/>
      <w:r w:rsidRPr="009A6197">
        <w:rPr>
          <w:rFonts w:ascii="Calibri" w:hAnsi="Calibri" w:cs="Calibri"/>
          <w:sz w:val="22"/>
          <w:szCs w:val="22"/>
        </w:rPr>
        <w:t xml:space="preserve"> des </w:t>
      </w:r>
      <w:proofErr w:type="spellStart"/>
      <w:r w:rsidRPr="009A6197">
        <w:rPr>
          <w:rFonts w:ascii="Calibri" w:hAnsi="Calibri" w:cs="Calibri"/>
          <w:sz w:val="22"/>
          <w:szCs w:val="22"/>
        </w:rPr>
        <w:t>compétences</w:t>
      </w:r>
      <w:proofErr w:type="spellEnd"/>
      <w:r w:rsidRPr="009A6197">
        <w:rPr>
          <w:rFonts w:ascii="Calibri" w:hAnsi="Calibri" w:cs="Calibri"/>
          <w:sz w:val="22"/>
          <w:szCs w:val="22"/>
        </w:rPr>
        <w:t xml:space="preserve"> et </w:t>
      </w:r>
      <w:proofErr w:type="spellStart"/>
      <w:r w:rsidRPr="009A6197">
        <w:rPr>
          <w:rFonts w:ascii="Calibri" w:hAnsi="Calibri" w:cs="Calibri"/>
          <w:sz w:val="22"/>
          <w:szCs w:val="22"/>
        </w:rPr>
        <w:t>une</w:t>
      </w:r>
      <w:proofErr w:type="spellEnd"/>
      <w:r w:rsidRPr="009A6197">
        <w:rPr>
          <w:rFonts w:ascii="Calibri" w:hAnsi="Calibri" w:cs="Calibri"/>
          <w:sz w:val="22"/>
          <w:szCs w:val="22"/>
        </w:rPr>
        <w:t xml:space="preserve"> </w:t>
      </w:r>
      <w:proofErr w:type="spellStart"/>
      <w:r w:rsidRPr="009A6197">
        <w:rPr>
          <w:rFonts w:ascii="Calibri" w:hAnsi="Calibri" w:cs="Calibri"/>
          <w:sz w:val="22"/>
          <w:szCs w:val="22"/>
        </w:rPr>
        <w:t>expérience</w:t>
      </w:r>
      <w:proofErr w:type="spellEnd"/>
      <w:r w:rsidRPr="009A6197">
        <w:rPr>
          <w:rFonts w:ascii="Calibri" w:hAnsi="Calibri" w:cs="Calibri"/>
          <w:sz w:val="22"/>
          <w:szCs w:val="22"/>
        </w:rPr>
        <w:t xml:space="preserve"> </w:t>
      </w:r>
      <w:proofErr w:type="spellStart"/>
      <w:r w:rsidRPr="009A6197">
        <w:rPr>
          <w:rFonts w:ascii="Calibri" w:hAnsi="Calibri" w:cs="Calibri"/>
          <w:sz w:val="22"/>
          <w:szCs w:val="22"/>
        </w:rPr>
        <w:t>hautement</w:t>
      </w:r>
      <w:proofErr w:type="spellEnd"/>
      <w:r w:rsidRPr="009A6197">
        <w:rPr>
          <w:rFonts w:ascii="Calibri" w:hAnsi="Calibri" w:cs="Calibri"/>
          <w:sz w:val="22"/>
          <w:szCs w:val="22"/>
        </w:rPr>
        <w:t xml:space="preserve"> </w:t>
      </w:r>
      <w:proofErr w:type="spellStart"/>
      <w:r w:rsidRPr="009A6197">
        <w:rPr>
          <w:rFonts w:ascii="Calibri" w:hAnsi="Calibri" w:cs="Calibri"/>
          <w:sz w:val="22"/>
          <w:szCs w:val="22"/>
        </w:rPr>
        <w:t>pertinentes</w:t>
      </w:r>
      <w:proofErr w:type="spellEnd"/>
      <w:r w:rsidRPr="009A6197">
        <w:rPr>
          <w:rFonts w:ascii="Calibri" w:hAnsi="Calibri" w:cs="Calibri"/>
          <w:sz w:val="22"/>
          <w:szCs w:val="22"/>
        </w:rPr>
        <w:t xml:space="preserve">) </w:t>
      </w:r>
      <w:proofErr w:type="spellStart"/>
      <w:r w:rsidRPr="009A6197">
        <w:rPr>
          <w:rFonts w:ascii="Calibri" w:hAnsi="Calibri" w:cs="Calibri"/>
          <w:sz w:val="22"/>
          <w:szCs w:val="22"/>
        </w:rPr>
        <w:t>pourraient</w:t>
      </w:r>
      <w:proofErr w:type="spellEnd"/>
      <w:r w:rsidRPr="009A6197">
        <w:rPr>
          <w:rFonts w:ascii="Calibri" w:hAnsi="Calibri" w:cs="Calibri"/>
          <w:sz w:val="22"/>
          <w:szCs w:val="22"/>
        </w:rPr>
        <w:t xml:space="preserve"> </w:t>
      </w:r>
      <w:proofErr w:type="spellStart"/>
      <w:r w:rsidRPr="009A6197">
        <w:rPr>
          <w:rFonts w:ascii="Calibri" w:hAnsi="Calibri" w:cs="Calibri"/>
          <w:sz w:val="22"/>
          <w:szCs w:val="22"/>
        </w:rPr>
        <w:t>également</w:t>
      </w:r>
      <w:proofErr w:type="spellEnd"/>
      <w:r w:rsidRPr="009A6197">
        <w:rPr>
          <w:rFonts w:ascii="Calibri" w:hAnsi="Calibri" w:cs="Calibri"/>
          <w:sz w:val="22"/>
          <w:szCs w:val="22"/>
        </w:rPr>
        <w:t xml:space="preserve"> </w:t>
      </w:r>
      <w:proofErr w:type="spellStart"/>
      <w:r w:rsidRPr="009A6197">
        <w:rPr>
          <w:rFonts w:ascii="Calibri" w:hAnsi="Calibri" w:cs="Calibri"/>
          <w:sz w:val="22"/>
          <w:szCs w:val="22"/>
        </w:rPr>
        <w:t>être</w:t>
      </w:r>
      <w:proofErr w:type="spellEnd"/>
      <w:r w:rsidRPr="009A6197">
        <w:rPr>
          <w:rFonts w:ascii="Calibri" w:hAnsi="Calibri" w:cs="Calibri"/>
          <w:sz w:val="22"/>
          <w:szCs w:val="22"/>
        </w:rPr>
        <w:t xml:space="preserve"> </w:t>
      </w:r>
      <w:proofErr w:type="spellStart"/>
      <w:r w:rsidRPr="009A6197">
        <w:rPr>
          <w:rFonts w:ascii="Calibri" w:hAnsi="Calibri" w:cs="Calibri"/>
          <w:sz w:val="22"/>
          <w:szCs w:val="22"/>
        </w:rPr>
        <w:t>considérés</w:t>
      </w:r>
      <w:proofErr w:type="spellEnd"/>
    </w:p>
    <w:p w14:paraId="041A136C" w14:textId="77777777" w:rsidR="003C67E9" w:rsidRPr="004B0ECD" w:rsidRDefault="003C67E9" w:rsidP="003C67E9">
      <w:pPr>
        <w:spacing w:after="0" w:line="240" w:lineRule="auto"/>
        <w:rPr>
          <w:rFonts w:ascii="Calibri" w:hAnsi="Calibri" w:cs="Calibri"/>
          <w:sz w:val="22"/>
          <w:szCs w:val="22"/>
          <w:lang w:val="fr-CA"/>
        </w:rPr>
      </w:pPr>
    </w:p>
    <w:p w14:paraId="7767C031" w14:textId="77777777" w:rsidR="003C67E9" w:rsidRPr="004B0ECD" w:rsidRDefault="003C67E9" w:rsidP="003C67E9">
      <w:pPr>
        <w:spacing w:after="0" w:line="240" w:lineRule="auto"/>
        <w:rPr>
          <w:rFonts w:ascii="Calibri" w:hAnsi="Calibri" w:cs="Calibri"/>
          <w:b/>
          <w:bCs/>
          <w:sz w:val="22"/>
          <w:szCs w:val="22"/>
          <w:lang w:val="fr-CA"/>
        </w:rPr>
      </w:pPr>
      <w:r w:rsidRPr="004B0ECD">
        <w:rPr>
          <w:rFonts w:ascii="Calibri" w:hAnsi="Calibri" w:cs="Calibri"/>
          <w:b/>
          <w:bCs/>
          <w:sz w:val="22"/>
          <w:szCs w:val="22"/>
          <w:lang w:val="fr-CA"/>
        </w:rPr>
        <w:t>Description du poste</w:t>
      </w:r>
    </w:p>
    <w:p w14:paraId="62450D36" w14:textId="66C2ABC6" w:rsidR="003C67E9" w:rsidRPr="004B0ECD" w:rsidRDefault="003C67E9" w:rsidP="0091627C">
      <w:pPr>
        <w:spacing w:after="0" w:line="240" w:lineRule="auto"/>
        <w:jc w:val="both"/>
        <w:rPr>
          <w:rFonts w:ascii="Calibri" w:hAnsi="Calibri" w:cs="Calibri"/>
          <w:sz w:val="22"/>
          <w:szCs w:val="22"/>
          <w:lang w:val="fr-CA"/>
        </w:rPr>
      </w:pPr>
      <w:r w:rsidRPr="004B0ECD">
        <w:rPr>
          <w:rFonts w:ascii="Calibri" w:hAnsi="Calibri" w:cs="Calibri"/>
          <w:sz w:val="22"/>
          <w:szCs w:val="22"/>
          <w:lang w:val="fr-CA"/>
        </w:rPr>
        <w:t>La personne titulaire du poste coordonne divers aspects des services d’aide et de soutien en santé mentale du Programme canadien de sport sécuritaire (PCSS). Elle aide à soutenir les participant</w:t>
      </w:r>
      <w:r w:rsidR="00B75424">
        <w:rPr>
          <w:rFonts w:ascii="Calibri" w:hAnsi="Calibri" w:cs="Calibri"/>
          <w:sz w:val="22"/>
          <w:szCs w:val="22"/>
          <w:lang w:val="fr-CA"/>
        </w:rPr>
        <w:t>(e)</w:t>
      </w:r>
      <w:r w:rsidRPr="004B0ECD">
        <w:rPr>
          <w:rFonts w:ascii="Calibri" w:hAnsi="Calibri" w:cs="Calibri"/>
          <w:sz w:val="22"/>
          <w:szCs w:val="22"/>
          <w:lang w:val="fr-CA"/>
        </w:rPr>
        <w:t xml:space="preserve">s, et à les orienter vers les bons services. Elle aide notamment à déterminer le type de soutien nécessaire et les ressources disponibles, en plus de faire le lien avec des organismes externes, au besoin. En outre, la personne titulaire du poste collige les rétroactions reçues des personnes victimes/survivantes et s’en sert pour faire des recommandations visant à rendre le système plus sûr, fiable et axé sur la prise en compte des </w:t>
      </w:r>
      <w:r w:rsidRPr="004B0ECD">
        <w:rPr>
          <w:rFonts w:ascii="Calibri" w:hAnsi="Calibri" w:cs="Calibri"/>
          <w:sz w:val="22"/>
          <w:szCs w:val="22"/>
          <w:lang w:val="fr-CA"/>
        </w:rPr>
        <w:lastRenderedPageBreak/>
        <w:t xml:space="preserve">traumatismes. Elle maintient une liste de services et de ressources d’aide et de soutien en matière de santé mentale, coordonne la communication avec les personnes victimes/survivantes et appuie des campagnes de sensibilisation publiques en lien avec le PCSS. </w:t>
      </w:r>
    </w:p>
    <w:p w14:paraId="0E18C2BD" w14:textId="77777777" w:rsidR="003C67E9" w:rsidRPr="004B0ECD" w:rsidRDefault="003C67E9" w:rsidP="0091627C">
      <w:pPr>
        <w:spacing w:after="0" w:line="240" w:lineRule="auto"/>
        <w:jc w:val="both"/>
        <w:rPr>
          <w:rFonts w:ascii="Calibri" w:hAnsi="Calibri" w:cs="Calibri"/>
          <w:sz w:val="22"/>
          <w:szCs w:val="22"/>
          <w:lang w:val="fr-CA"/>
        </w:rPr>
      </w:pPr>
    </w:p>
    <w:p w14:paraId="66F37246" w14:textId="77777777" w:rsidR="003C67E9" w:rsidRPr="004B0ECD" w:rsidRDefault="003C67E9" w:rsidP="003C67E9">
      <w:pPr>
        <w:spacing w:after="0" w:line="240" w:lineRule="auto"/>
        <w:rPr>
          <w:rFonts w:ascii="Calibri" w:hAnsi="Calibri" w:cs="Calibri"/>
          <w:b/>
          <w:bCs/>
          <w:sz w:val="22"/>
          <w:szCs w:val="22"/>
          <w:lang w:val="fr-CA"/>
        </w:rPr>
      </w:pPr>
      <w:r w:rsidRPr="004B0ECD">
        <w:rPr>
          <w:rFonts w:ascii="Calibri" w:hAnsi="Calibri" w:cs="Calibri"/>
          <w:b/>
          <w:bCs/>
          <w:sz w:val="22"/>
          <w:szCs w:val="22"/>
          <w:lang w:val="fr-CA"/>
        </w:rPr>
        <w:t>RÔLES ET RESPONSABILITÉS</w:t>
      </w:r>
    </w:p>
    <w:p w14:paraId="2473C850" w14:textId="77777777" w:rsidR="003C67E9" w:rsidRPr="004B0ECD" w:rsidRDefault="003C67E9" w:rsidP="003C67E9">
      <w:pPr>
        <w:spacing w:after="0" w:line="240" w:lineRule="auto"/>
        <w:rPr>
          <w:rFonts w:ascii="Calibri" w:hAnsi="Calibri" w:cs="Calibri"/>
          <w:b/>
          <w:bCs/>
          <w:sz w:val="22"/>
          <w:szCs w:val="22"/>
          <w:lang w:val="fr-CA"/>
        </w:rPr>
      </w:pPr>
    </w:p>
    <w:p w14:paraId="08D87996" w14:textId="77777777" w:rsidR="003C67E9" w:rsidRPr="004B0ECD" w:rsidRDefault="003C67E9" w:rsidP="003C67E9">
      <w:pPr>
        <w:spacing w:after="0" w:line="240" w:lineRule="auto"/>
        <w:rPr>
          <w:rFonts w:ascii="Calibri" w:hAnsi="Calibri" w:cs="Calibri"/>
          <w:sz w:val="22"/>
          <w:szCs w:val="22"/>
          <w:u w:val="single"/>
          <w:lang w:val="fr-CA"/>
        </w:rPr>
      </w:pPr>
      <w:r w:rsidRPr="004B0ECD">
        <w:rPr>
          <w:rFonts w:ascii="Calibri" w:hAnsi="Calibri" w:cs="Calibri"/>
          <w:sz w:val="22"/>
          <w:szCs w:val="22"/>
          <w:u w:val="single"/>
          <w:lang w:val="fr-CA"/>
        </w:rPr>
        <w:t>Services d’aide et de soutien en santé mentale</w:t>
      </w:r>
    </w:p>
    <w:p w14:paraId="73BD1EC5" w14:textId="77777777" w:rsidR="003C67E9" w:rsidRPr="0034079D" w:rsidRDefault="003C67E9" w:rsidP="004B0ECD">
      <w:pPr>
        <w:pStyle w:val="ListParagraph"/>
        <w:numPr>
          <w:ilvl w:val="0"/>
          <w:numId w:val="10"/>
        </w:numPr>
        <w:spacing w:after="0" w:line="240" w:lineRule="auto"/>
        <w:rPr>
          <w:lang w:val="fr-CA"/>
        </w:rPr>
      </w:pPr>
      <w:r w:rsidRPr="0034079D">
        <w:rPr>
          <w:lang w:val="fr-CA"/>
        </w:rPr>
        <w:t>Répondre aux demandes de services et de ressources des personnes participantes au PCSS, particulièrement des personnes à l’origine du signalement et des personnes touchées.</w:t>
      </w:r>
    </w:p>
    <w:p w14:paraId="39525D02" w14:textId="77777777" w:rsidR="003C67E9" w:rsidRPr="0034079D" w:rsidRDefault="003C67E9" w:rsidP="004B0ECD">
      <w:pPr>
        <w:pStyle w:val="ListParagraph"/>
        <w:numPr>
          <w:ilvl w:val="0"/>
          <w:numId w:val="10"/>
        </w:numPr>
        <w:spacing w:after="0" w:line="240" w:lineRule="auto"/>
        <w:rPr>
          <w:lang w:val="fr-CA"/>
        </w:rPr>
      </w:pPr>
      <w:r w:rsidRPr="0034079D">
        <w:rPr>
          <w:lang w:val="fr-CA"/>
        </w:rPr>
        <w:t>Évaluer les besoins des gens et orienter ces derniers vers les ressources et les services de soutien appropriés.</w:t>
      </w:r>
    </w:p>
    <w:p w14:paraId="27C6EFDE" w14:textId="77777777" w:rsidR="003C67E9" w:rsidRPr="0034079D" w:rsidRDefault="003C67E9" w:rsidP="004B0ECD">
      <w:pPr>
        <w:pStyle w:val="ListParagraph"/>
        <w:numPr>
          <w:ilvl w:val="0"/>
          <w:numId w:val="10"/>
        </w:numPr>
        <w:spacing w:after="0" w:line="240" w:lineRule="auto"/>
        <w:rPr>
          <w:lang w:val="fr-CA"/>
        </w:rPr>
      </w:pPr>
      <w:r w:rsidRPr="0034079D">
        <w:rPr>
          <w:lang w:val="fr-CA"/>
        </w:rPr>
        <w:t>Assurer la liaison avec les services de soutien externes afin de coordonner l’aiguillage et de fournir des renseignements et des ressources sur le PCSS, si nécessaire.</w:t>
      </w:r>
    </w:p>
    <w:p w14:paraId="15ECDED5" w14:textId="77777777" w:rsidR="003C67E9" w:rsidRPr="0034079D" w:rsidRDefault="003C67E9" w:rsidP="004B0ECD">
      <w:pPr>
        <w:pStyle w:val="ListParagraph"/>
        <w:numPr>
          <w:ilvl w:val="0"/>
          <w:numId w:val="10"/>
        </w:numPr>
        <w:spacing w:after="0" w:line="240" w:lineRule="auto"/>
        <w:rPr>
          <w:lang w:val="fr-CA"/>
        </w:rPr>
      </w:pPr>
      <w:r w:rsidRPr="0034079D">
        <w:rPr>
          <w:lang w:val="fr-CA"/>
        </w:rPr>
        <w:t>Entretenir des systèmes de suivi de l’aiguillage vers des organismes externes.</w:t>
      </w:r>
    </w:p>
    <w:p w14:paraId="3B2D5A49" w14:textId="31045FD3" w:rsidR="003C67E9" w:rsidRPr="0034079D" w:rsidRDefault="003C67E9" w:rsidP="004B0ECD">
      <w:pPr>
        <w:pStyle w:val="ListParagraph"/>
        <w:numPr>
          <w:ilvl w:val="0"/>
          <w:numId w:val="10"/>
        </w:numPr>
        <w:spacing w:after="0" w:line="240" w:lineRule="auto"/>
        <w:rPr>
          <w:lang w:val="fr-CA"/>
        </w:rPr>
      </w:pPr>
      <w:r w:rsidRPr="0034079D">
        <w:rPr>
          <w:lang w:val="fr-CA"/>
        </w:rPr>
        <w:t xml:space="preserve">Assister </w:t>
      </w:r>
      <w:r w:rsidRPr="004B0ECD">
        <w:rPr>
          <w:i/>
          <w:iCs/>
          <w:lang w:val="fr-CA"/>
        </w:rPr>
        <w:t xml:space="preserve">le </w:t>
      </w:r>
      <w:r w:rsidRPr="0034079D">
        <w:rPr>
          <w:lang w:val="fr-CA"/>
        </w:rPr>
        <w:t>ou</w:t>
      </w:r>
      <w:r w:rsidRPr="004B0ECD">
        <w:rPr>
          <w:i/>
          <w:iCs/>
          <w:lang w:val="fr-CA"/>
        </w:rPr>
        <w:t xml:space="preserve"> la </w:t>
      </w:r>
      <w:r w:rsidR="00B05611" w:rsidRPr="004B0ECD">
        <w:rPr>
          <w:i/>
          <w:iCs/>
          <w:lang w:val="fr-CA"/>
        </w:rPr>
        <w:t>gestionnaire</w:t>
      </w:r>
      <w:r w:rsidRPr="0034079D">
        <w:rPr>
          <w:lang w:val="fr-CA"/>
        </w:rPr>
        <w:t xml:space="preserve">, </w:t>
      </w:r>
      <w:r w:rsidRPr="004B0ECD">
        <w:rPr>
          <w:i/>
          <w:iCs/>
          <w:lang w:val="fr-CA"/>
        </w:rPr>
        <w:t>Services de soutien</w:t>
      </w:r>
      <w:r w:rsidRPr="0034079D">
        <w:rPr>
          <w:lang w:val="fr-CA"/>
        </w:rPr>
        <w:t>, lorsque nécessaire.</w:t>
      </w:r>
    </w:p>
    <w:p w14:paraId="55ED723E" w14:textId="77777777" w:rsidR="003C67E9" w:rsidRPr="0034079D" w:rsidRDefault="003C67E9" w:rsidP="004B0ECD">
      <w:pPr>
        <w:pStyle w:val="ListParagraph"/>
        <w:numPr>
          <w:ilvl w:val="0"/>
          <w:numId w:val="10"/>
        </w:numPr>
        <w:spacing w:after="0" w:line="240" w:lineRule="auto"/>
        <w:rPr>
          <w:lang w:val="fr-CA"/>
        </w:rPr>
      </w:pPr>
      <w:r w:rsidRPr="0034079D">
        <w:rPr>
          <w:lang w:val="fr-CA"/>
        </w:rPr>
        <w:t>Fournir un soutien administratif en ce qui concerne les fournisseurs tiers et le dépôt des accords.</w:t>
      </w:r>
    </w:p>
    <w:p w14:paraId="1144988E" w14:textId="77777777" w:rsidR="003C67E9" w:rsidRPr="0034079D" w:rsidRDefault="003C67E9" w:rsidP="004B0ECD">
      <w:pPr>
        <w:pStyle w:val="ListParagraph"/>
        <w:numPr>
          <w:ilvl w:val="0"/>
          <w:numId w:val="10"/>
        </w:numPr>
        <w:spacing w:after="0" w:line="240" w:lineRule="auto"/>
        <w:rPr>
          <w:lang w:val="fr-CA"/>
        </w:rPr>
      </w:pPr>
      <w:r w:rsidRPr="0034079D">
        <w:rPr>
          <w:lang w:val="fr-CA"/>
        </w:rPr>
        <w:t>Tenir à jour la liste des services d’aide et de soutien en santé mentale provinciaux et territoriaux ayant la capacité et l’expertise nécessaires pour venir en aide aux personnes victimes/survivantes.</w:t>
      </w:r>
    </w:p>
    <w:p w14:paraId="0F9D45DF" w14:textId="77777777" w:rsidR="003C67E9" w:rsidRPr="0034079D" w:rsidRDefault="003C67E9" w:rsidP="004B0ECD">
      <w:pPr>
        <w:pStyle w:val="ListParagraph"/>
        <w:numPr>
          <w:ilvl w:val="0"/>
          <w:numId w:val="10"/>
        </w:numPr>
        <w:spacing w:after="0" w:line="240" w:lineRule="auto"/>
        <w:rPr>
          <w:lang w:val="fr-CA"/>
        </w:rPr>
      </w:pPr>
      <w:r w:rsidRPr="0034079D">
        <w:rPr>
          <w:lang w:val="fr-CA"/>
        </w:rPr>
        <w:t>Élaborer des directives de travail visant à établir des processus et des critères clairs, transparents et inclusifs pour l’accès aux services du PCSS.</w:t>
      </w:r>
    </w:p>
    <w:p w14:paraId="1F8E3E07" w14:textId="77777777" w:rsidR="003C67E9" w:rsidRPr="0034079D" w:rsidRDefault="003C67E9" w:rsidP="004B0ECD">
      <w:pPr>
        <w:pStyle w:val="ListParagraph"/>
        <w:numPr>
          <w:ilvl w:val="0"/>
          <w:numId w:val="10"/>
        </w:numPr>
        <w:spacing w:after="0" w:line="240" w:lineRule="auto"/>
        <w:rPr>
          <w:lang w:val="fr-CA"/>
        </w:rPr>
      </w:pPr>
      <w:r w:rsidRPr="0034079D">
        <w:rPr>
          <w:lang w:val="fr-CA"/>
        </w:rPr>
        <w:t>Fournir un soutien logistique et administratif dans le cadre des relations avec les partenaires internationaux et les comités liés au PCSS.</w:t>
      </w:r>
    </w:p>
    <w:p w14:paraId="2EEE46FF" w14:textId="77777777" w:rsidR="003C67E9" w:rsidRPr="004B0ECD" w:rsidRDefault="003C67E9" w:rsidP="003C67E9">
      <w:pPr>
        <w:spacing w:after="0" w:line="240" w:lineRule="auto"/>
        <w:rPr>
          <w:rFonts w:ascii="Calibri" w:hAnsi="Calibri" w:cs="Calibri"/>
          <w:sz w:val="22"/>
          <w:szCs w:val="22"/>
          <w:lang w:val="fr-CA"/>
        </w:rPr>
      </w:pPr>
    </w:p>
    <w:p w14:paraId="06265DD0" w14:textId="77777777" w:rsidR="003C67E9" w:rsidRPr="004B0ECD" w:rsidRDefault="003C67E9" w:rsidP="003C67E9">
      <w:pPr>
        <w:spacing w:after="0" w:line="240" w:lineRule="auto"/>
        <w:rPr>
          <w:rFonts w:ascii="Calibri" w:hAnsi="Calibri" w:cs="Calibri"/>
          <w:sz w:val="22"/>
          <w:szCs w:val="22"/>
          <w:u w:val="single"/>
        </w:rPr>
      </w:pPr>
      <w:r w:rsidRPr="004B0ECD">
        <w:rPr>
          <w:rFonts w:ascii="Calibri" w:hAnsi="Calibri" w:cs="Calibri"/>
          <w:sz w:val="22"/>
          <w:szCs w:val="22"/>
          <w:u w:val="single"/>
          <w:lang w:val="fr-CA"/>
        </w:rPr>
        <w:t>Réception et enquête</w:t>
      </w:r>
    </w:p>
    <w:p w14:paraId="08E99862" w14:textId="77777777" w:rsidR="003C67E9" w:rsidRPr="0034079D" w:rsidRDefault="003C67E9" w:rsidP="004B0ECD">
      <w:pPr>
        <w:pStyle w:val="ListParagraph"/>
        <w:numPr>
          <w:ilvl w:val="0"/>
          <w:numId w:val="11"/>
        </w:numPr>
        <w:spacing w:after="0" w:line="240" w:lineRule="auto"/>
        <w:rPr>
          <w:lang w:val="fr-CA"/>
        </w:rPr>
      </w:pPr>
      <w:r w:rsidRPr="0034079D">
        <w:rPr>
          <w:lang w:val="fr-CA"/>
        </w:rPr>
        <w:t>Offrir du soutien aux personnes victimes/survivantes tout au long des procédures de réception et d’enquête, au besoin.</w:t>
      </w:r>
    </w:p>
    <w:p w14:paraId="04879456" w14:textId="77777777" w:rsidR="003C67E9" w:rsidRPr="0034079D" w:rsidRDefault="003C67E9" w:rsidP="004B0ECD">
      <w:pPr>
        <w:pStyle w:val="ListParagraph"/>
        <w:numPr>
          <w:ilvl w:val="0"/>
          <w:numId w:val="11"/>
        </w:numPr>
        <w:spacing w:after="0" w:line="240" w:lineRule="auto"/>
        <w:rPr>
          <w:lang w:val="fr-CA"/>
        </w:rPr>
      </w:pPr>
      <w:r w:rsidRPr="0034079D">
        <w:rPr>
          <w:lang w:val="fr-CA"/>
        </w:rPr>
        <w:t>Respecter les délais prescrits aux règlements du PCSS en ce qui a trait aux communications avec la personne à l’origine du signalement.</w:t>
      </w:r>
    </w:p>
    <w:p w14:paraId="60526B93" w14:textId="77777777" w:rsidR="003C67E9" w:rsidRPr="0034079D" w:rsidRDefault="003C67E9" w:rsidP="004B0ECD">
      <w:pPr>
        <w:pStyle w:val="ListParagraph"/>
        <w:numPr>
          <w:ilvl w:val="0"/>
          <w:numId w:val="11"/>
        </w:numPr>
        <w:spacing w:after="0" w:line="240" w:lineRule="auto"/>
        <w:rPr>
          <w:lang w:val="fr-CA"/>
        </w:rPr>
      </w:pPr>
      <w:r w:rsidRPr="0034079D">
        <w:rPr>
          <w:lang w:val="fr-CA"/>
        </w:rPr>
        <w:t>Veiller à ce que les renseignements et les communications touchant les personnes victimes/survivantes soient bien consignés dans les bases de données.</w:t>
      </w:r>
    </w:p>
    <w:p w14:paraId="54F5D96B" w14:textId="77777777" w:rsidR="003C67E9" w:rsidRPr="0034079D" w:rsidRDefault="003C67E9" w:rsidP="004B0ECD">
      <w:pPr>
        <w:pStyle w:val="ListParagraph"/>
        <w:numPr>
          <w:ilvl w:val="0"/>
          <w:numId w:val="11"/>
        </w:numPr>
        <w:spacing w:after="0" w:line="240" w:lineRule="auto"/>
        <w:rPr>
          <w:lang w:val="fr-CA"/>
        </w:rPr>
      </w:pPr>
      <w:r w:rsidRPr="0034079D">
        <w:rPr>
          <w:lang w:val="fr-CA"/>
        </w:rPr>
        <w:t xml:space="preserve">En collaboration avec le ou la </w:t>
      </w:r>
      <w:r w:rsidRPr="0034079D">
        <w:rPr>
          <w:i/>
          <w:iCs/>
          <w:lang w:val="fr-CA"/>
        </w:rPr>
        <w:t>gestionnaire principal(e), Soutien aux victimes et communication,</w:t>
      </w:r>
      <w:r w:rsidRPr="0034079D">
        <w:rPr>
          <w:lang w:val="fr-CA"/>
        </w:rPr>
        <w:t xml:space="preserve"> régler des questions externes au PCSS et en assurer le suivi auprès de la personne à l’origine du signalement.</w:t>
      </w:r>
      <w:r w:rsidRPr="0034079D">
        <w:rPr>
          <w:lang w:val="fr-CA"/>
        </w:rPr>
        <w:br/>
      </w:r>
    </w:p>
    <w:p w14:paraId="76A2B0BD" w14:textId="77777777" w:rsidR="003C67E9" w:rsidRPr="004B0ECD" w:rsidRDefault="003C67E9" w:rsidP="003C67E9">
      <w:pPr>
        <w:spacing w:after="0" w:line="240" w:lineRule="auto"/>
        <w:rPr>
          <w:rFonts w:ascii="Calibri" w:hAnsi="Calibri" w:cs="Calibri"/>
          <w:sz w:val="22"/>
          <w:szCs w:val="22"/>
          <w:u w:val="single"/>
        </w:rPr>
      </w:pPr>
      <w:r w:rsidRPr="004B0ECD">
        <w:rPr>
          <w:rFonts w:ascii="Calibri" w:hAnsi="Calibri" w:cs="Calibri"/>
          <w:sz w:val="22"/>
          <w:szCs w:val="22"/>
          <w:u w:val="single"/>
          <w:lang w:val="fr-CA"/>
        </w:rPr>
        <w:t>Rétroaction et amélioration du PCSS</w:t>
      </w:r>
    </w:p>
    <w:p w14:paraId="5A633ED1" w14:textId="77777777" w:rsidR="003C67E9" w:rsidRPr="0034079D" w:rsidRDefault="003C67E9" w:rsidP="004B0ECD">
      <w:pPr>
        <w:pStyle w:val="ListParagraph"/>
        <w:numPr>
          <w:ilvl w:val="0"/>
          <w:numId w:val="12"/>
        </w:numPr>
        <w:spacing w:after="0" w:line="240" w:lineRule="auto"/>
        <w:rPr>
          <w:lang w:val="fr-CA"/>
        </w:rPr>
      </w:pPr>
      <w:r w:rsidRPr="0034079D">
        <w:rPr>
          <w:lang w:val="fr-CA"/>
        </w:rPr>
        <w:t>Contribuer à la mise à jour des politiques et des procédures.</w:t>
      </w:r>
    </w:p>
    <w:p w14:paraId="2C6DB104" w14:textId="77777777" w:rsidR="003C67E9" w:rsidRPr="0034079D" w:rsidRDefault="003C67E9" w:rsidP="004B0ECD">
      <w:pPr>
        <w:pStyle w:val="ListParagraph"/>
        <w:numPr>
          <w:ilvl w:val="0"/>
          <w:numId w:val="12"/>
        </w:numPr>
        <w:spacing w:after="0" w:line="240" w:lineRule="auto"/>
        <w:rPr>
          <w:lang w:val="fr-CA"/>
        </w:rPr>
      </w:pPr>
      <w:r w:rsidRPr="0034079D">
        <w:rPr>
          <w:lang w:val="fr-CA"/>
        </w:rPr>
        <w:t>Veiller à ce que les enquêteurs et enquêteuses externes reçoivent de la formation sur la maltraitance et la prise en compte des traumatismes, et aviser la Direction générale des préoccupations relatives à la sécurité des personnes participantes dans le cadre des enquêtes.</w:t>
      </w:r>
    </w:p>
    <w:p w14:paraId="072CBF2C" w14:textId="77777777" w:rsidR="003C67E9" w:rsidRPr="004B0ECD" w:rsidRDefault="003C67E9" w:rsidP="003C67E9">
      <w:pPr>
        <w:numPr>
          <w:ilvl w:val="0"/>
          <w:numId w:val="7"/>
        </w:numPr>
        <w:spacing w:after="0" w:line="240" w:lineRule="auto"/>
        <w:rPr>
          <w:rFonts w:ascii="Calibri" w:hAnsi="Calibri" w:cs="Calibri"/>
          <w:sz w:val="22"/>
          <w:szCs w:val="22"/>
          <w:lang w:val="fr-CA"/>
        </w:rPr>
      </w:pPr>
      <w:r w:rsidRPr="004B0ECD">
        <w:rPr>
          <w:rFonts w:ascii="Calibri" w:hAnsi="Calibri" w:cs="Calibri"/>
          <w:sz w:val="22"/>
          <w:szCs w:val="22"/>
          <w:lang w:val="fr-CA"/>
        </w:rPr>
        <w:t>Participer à l’élaboration et à la gestion des canaux de rétroaction du PCSS et recommander des améliorations aux processus d’accès aux services.</w:t>
      </w:r>
    </w:p>
    <w:p w14:paraId="5AAEB0DB" w14:textId="77777777" w:rsidR="003C67E9" w:rsidRPr="004B0ECD" w:rsidRDefault="003C67E9" w:rsidP="003C67E9">
      <w:pPr>
        <w:numPr>
          <w:ilvl w:val="0"/>
          <w:numId w:val="7"/>
        </w:numPr>
        <w:spacing w:after="0" w:line="240" w:lineRule="auto"/>
        <w:rPr>
          <w:rFonts w:ascii="Calibri" w:hAnsi="Calibri" w:cs="Calibri"/>
          <w:sz w:val="22"/>
          <w:szCs w:val="22"/>
          <w:lang w:val="fr-CA"/>
        </w:rPr>
      </w:pPr>
      <w:r w:rsidRPr="004B0ECD">
        <w:rPr>
          <w:rFonts w:ascii="Calibri" w:hAnsi="Calibri" w:cs="Calibri"/>
          <w:sz w:val="22"/>
          <w:szCs w:val="22"/>
          <w:lang w:val="fr-CA"/>
        </w:rPr>
        <w:t>Offrir du soutien additionnel aux participants et participantes qui en ont besoin.</w:t>
      </w:r>
    </w:p>
    <w:p w14:paraId="7AC3B266" w14:textId="77777777" w:rsidR="003C67E9" w:rsidRPr="004B0ECD" w:rsidRDefault="003C67E9" w:rsidP="003C67E9">
      <w:pPr>
        <w:numPr>
          <w:ilvl w:val="0"/>
          <w:numId w:val="7"/>
        </w:numPr>
        <w:spacing w:after="0" w:line="240" w:lineRule="auto"/>
        <w:rPr>
          <w:rFonts w:ascii="Calibri" w:hAnsi="Calibri" w:cs="Calibri"/>
          <w:sz w:val="22"/>
          <w:szCs w:val="22"/>
          <w:lang w:val="fr-CA"/>
        </w:rPr>
      </w:pPr>
      <w:r w:rsidRPr="004B0ECD">
        <w:rPr>
          <w:rFonts w:ascii="Calibri" w:hAnsi="Calibri" w:cs="Calibri"/>
          <w:sz w:val="22"/>
          <w:szCs w:val="22"/>
          <w:lang w:val="fr-CA"/>
        </w:rPr>
        <w:t>Aider à la préparation des rapports du PCSS relatifs à la rétroaction et à d’autres questions liées aux personnes victimes/survivantes.</w:t>
      </w:r>
    </w:p>
    <w:p w14:paraId="409FE206" w14:textId="77777777" w:rsidR="003C67E9" w:rsidRPr="004B0ECD" w:rsidRDefault="003C67E9" w:rsidP="003C67E9">
      <w:pPr>
        <w:numPr>
          <w:ilvl w:val="0"/>
          <w:numId w:val="7"/>
        </w:numPr>
        <w:spacing w:after="0" w:line="240" w:lineRule="auto"/>
        <w:rPr>
          <w:rFonts w:ascii="Calibri" w:hAnsi="Calibri" w:cs="Calibri"/>
          <w:sz w:val="22"/>
          <w:szCs w:val="22"/>
          <w:lang w:val="fr-CA"/>
        </w:rPr>
      </w:pPr>
      <w:r w:rsidRPr="004B0ECD">
        <w:rPr>
          <w:rFonts w:ascii="Calibri" w:hAnsi="Calibri" w:cs="Calibri"/>
          <w:sz w:val="22"/>
          <w:szCs w:val="22"/>
          <w:lang w:val="fr-CA"/>
        </w:rPr>
        <w:lastRenderedPageBreak/>
        <w:t>Effectuer un suivi des commentaires des parties impliquées sur les soutiens et services externes vers lesquels elles ont été orientées.</w:t>
      </w:r>
    </w:p>
    <w:p w14:paraId="50AEDA78" w14:textId="77777777" w:rsidR="003C67E9" w:rsidRPr="004B0ECD" w:rsidRDefault="003C67E9" w:rsidP="003C67E9">
      <w:pPr>
        <w:spacing w:after="0" w:line="240" w:lineRule="auto"/>
        <w:rPr>
          <w:rFonts w:ascii="Calibri" w:hAnsi="Calibri" w:cs="Calibri"/>
          <w:sz w:val="22"/>
          <w:szCs w:val="22"/>
          <w:lang w:val="fr-CA"/>
        </w:rPr>
      </w:pPr>
    </w:p>
    <w:p w14:paraId="5F0002B6" w14:textId="77777777" w:rsidR="003C67E9" w:rsidRPr="004B0ECD" w:rsidRDefault="003C67E9" w:rsidP="003C67E9">
      <w:pPr>
        <w:spacing w:after="0" w:line="240" w:lineRule="auto"/>
        <w:rPr>
          <w:rFonts w:ascii="Calibri" w:hAnsi="Calibri" w:cs="Calibri"/>
          <w:sz w:val="22"/>
          <w:szCs w:val="22"/>
          <w:u w:val="single"/>
        </w:rPr>
      </w:pPr>
      <w:r w:rsidRPr="004B0ECD">
        <w:rPr>
          <w:rFonts w:ascii="Calibri" w:hAnsi="Calibri" w:cs="Calibri"/>
          <w:sz w:val="22"/>
          <w:szCs w:val="22"/>
          <w:u w:val="single"/>
          <w:lang w:val="fr-CA"/>
        </w:rPr>
        <w:t>Communication et sensibilisation</w:t>
      </w:r>
    </w:p>
    <w:p w14:paraId="1E74E725" w14:textId="77777777" w:rsidR="003C67E9" w:rsidRPr="004B0ECD" w:rsidRDefault="003C67E9" w:rsidP="003C67E9">
      <w:pPr>
        <w:numPr>
          <w:ilvl w:val="0"/>
          <w:numId w:val="8"/>
        </w:numPr>
        <w:spacing w:after="0" w:line="240" w:lineRule="auto"/>
        <w:rPr>
          <w:rFonts w:ascii="Calibri" w:hAnsi="Calibri" w:cs="Calibri"/>
          <w:sz w:val="22"/>
          <w:szCs w:val="22"/>
          <w:lang w:val="fr-CA"/>
        </w:rPr>
      </w:pPr>
      <w:r w:rsidRPr="004B0ECD">
        <w:rPr>
          <w:rFonts w:ascii="Calibri" w:hAnsi="Calibri" w:cs="Calibri"/>
          <w:sz w:val="22"/>
          <w:szCs w:val="22"/>
          <w:lang w:val="fr-CA"/>
        </w:rPr>
        <w:t>Participer à l’examen du contenu du site Web et des autres moyens de communication avec les participants et participantes.</w:t>
      </w:r>
    </w:p>
    <w:p w14:paraId="05D446EB" w14:textId="77777777" w:rsidR="003C67E9" w:rsidRPr="004B0ECD" w:rsidRDefault="003C67E9" w:rsidP="003C67E9">
      <w:pPr>
        <w:numPr>
          <w:ilvl w:val="0"/>
          <w:numId w:val="8"/>
        </w:numPr>
        <w:spacing w:after="0" w:line="240" w:lineRule="auto"/>
        <w:rPr>
          <w:rFonts w:ascii="Calibri" w:hAnsi="Calibri" w:cs="Calibri"/>
          <w:sz w:val="22"/>
          <w:szCs w:val="22"/>
          <w:lang w:val="fr-CA"/>
        </w:rPr>
      </w:pPr>
      <w:r w:rsidRPr="004B0ECD">
        <w:rPr>
          <w:rFonts w:ascii="Calibri" w:hAnsi="Calibri" w:cs="Calibri"/>
          <w:sz w:val="22"/>
          <w:szCs w:val="22"/>
          <w:lang w:val="fr-CA"/>
        </w:rPr>
        <w:t xml:space="preserve">Fournir un soutien administratif et logistique en ce qui concerne les campagnes de sensibilisation publiques et les communications. </w:t>
      </w:r>
    </w:p>
    <w:p w14:paraId="3BB15BFF" w14:textId="77777777" w:rsidR="003C67E9" w:rsidRPr="004B0ECD" w:rsidRDefault="003C67E9" w:rsidP="003C67E9">
      <w:pPr>
        <w:spacing w:after="0" w:line="240" w:lineRule="auto"/>
        <w:rPr>
          <w:rFonts w:ascii="Calibri" w:hAnsi="Calibri" w:cs="Calibri"/>
          <w:sz w:val="22"/>
          <w:szCs w:val="22"/>
          <w:lang w:val="fr-CA"/>
        </w:rPr>
      </w:pPr>
    </w:p>
    <w:p w14:paraId="1E230913" w14:textId="77777777" w:rsidR="003C67E9" w:rsidRPr="004B0ECD" w:rsidRDefault="003C67E9" w:rsidP="003C67E9">
      <w:pPr>
        <w:spacing w:after="0" w:line="240" w:lineRule="auto"/>
        <w:rPr>
          <w:rFonts w:ascii="Calibri" w:hAnsi="Calibri" w:cs="Calibri"/>
          <w:sz w:val="22"/>
          <w:szCs w:val="22"/>
          <w:u w:val="single"/>
          <w:lang w:val="fr-CA"/>
        </w:rPr>
      </w:pPr>
      <w:r w:rsidRPr="004B0ECD">
        <w:rPr>
          <w:rFonts w:ascii="Calibri" w:hAnsi="Calibri" w:cs="Calibri"/>
          <w:sz w:val="22"/>
          <w:szCs w:val="22"/>
          <w:u w:val="single"/>
          <w:lang w:val="fr-CA"/>
        </w:rPr>
        <w:t>Système de gestion de la qualité du CCES</w:t>
      </w:r>
    </w:p>
    <w:p w14:paraId="411FE3A9" w14:textId="77777777" w:rsidR="003C67E9" w:rsidRPr="004B0ECD" w:rsidRDefault="003C67E9" w:rsidP="003C67E9">
      <w:pPr>
        <w:numPr>
          <w:ilvl w:val="0"/>
          <w:numId w:val="9"/>
        </w:numPr>
        <w:spacing w:after="0" w:line="240" w:lineRule="auto"/>
        <w:rPr>
          <w:rFonts w:ascii="Calibri" w:hAnsi="Calibri" w:cs="Calibri"/>
          <w:sz w:val="22"/>
          <w:szCs w:val="22"/>
          <w:lang w:val="fr-CA"/>
        </w:rPr>
      </w:pPr>
      <w:r w:rsidRPr="004B0ECD">
        <w:rPr>
          <w:rFonts w:ascii="Calibri" w:hAnsi="Calibri" w:cs="Calibri"/>
          <w:sz w:val="22"/>
          <w:szCs w:val="22"/>
          <w:lang w:val="fr-CA"/>
        </w:rPr>
        <w:t>Connaître les responsabilités du poste dans le cadre du système de gestion de la qualité.</w:t>
      </w:r>
    </w:p>
    <w:p w14:paraId="7F6DA85A" w14:textId="77777777" w:rsidR="003C67E9" w:rsidRPr="004B0ECD" w:rsidRDefault="003C67E9" w:rsidP="003C67E9">
      <w:pPr>
        <w:numPr>
          <w:ilvl w:val="0"/>
          <w:numId w:val="9"/>
        </w:numPr>
        <w:spacing w:after="0" w:line="240" w:lineRule="auto"/>
        <w:rPr>
          <w:rFonts w:ascii="Calibri" w:hAnsi="Calibri" w:cs="Calibri"/>
          <w:sz w:val="22"/>
          <w:szCs w:val="22"/>
          <w:lang w:val="fr-CA"/>
        </w:rPr>
      </w:pPr>
      <w:r w:rsidRPr="004B0ECD">
        <w:rPr>
          <w:rFonts w:ascii="Calibri" w:hAnsi="Calibri" w:cs="Calibri"/>
          <w:sz w:val="22"/>
          <w:szCs w:val="22"/>
          <w:lang w:val="fr-CA"/>
        </w:rPr>
        <w:t>Respecter les processus de gestion de la qualité et recommander des modifications s’il y a lieu.</w:t>
      </w:r>
    </w:p>
    <w:p w14:paraId="2CE07C5B" w14:textId="77777777" w:rsidR="003C67E9" w:rsidRPr="004B0ECD" w:rsidRDefault="003C67E9" w:rsidP="003C67E9">
      <w:pPr>
        <w:numPr>
          <w:ilvl w:val="0"/>
          <w:numId w:val="9"/>
        </w:numPr>
        <w:spacing w:after="0" w:line="240" w:lineRule="auto"/>
        <w:rPr>
          <w:rFonts w:ascii="Calibri" w:hAnsi="Calibri" w:cs="Calibri"/>
          <w:sz w:val="22"/>
          <w:szCs w:val="22"/>
          <w:lang w:val="fr-CA"/>
        </w:rPr>
      </w:pPr>
      <w:r w:rsidRPr="004B0ECD">
        <w:rPr>
          <w:rFonts w:ascii="Calibri" w:hAnsi="Calibri" w:cs="Calibri"/>
          <w:sz w:val="22"/>
          <w:szCs w:val="22"/>
          <w:lang w:val="fr-CA"/>
        </w:rPr>
        <w:t>Détecter les risques et établir des stratégies pour les atténuer.</w:t>
      </w:r>
    </w:p>
    <w:p w14:paraId="3B0F8C0C" w14:textId="77777777" w:rsidR="003C67E9" w:rsidRPr="004B0ECD" w:rsidRDefault="003C67E9" w:rsidP="003C67E9">
      <w:pPr>
        <w:numPr>
          <w:ilvl w:val="0"/>
          <w:numId w:val="9"/>
        </w:numPr>
        <w:spacing w:after="0" w:line="240" w:lineRule="auto"/>
        <w:rPr>
          <w:rFonts w:ascii="Calibri" w:hAnsi="Calibri" w:cs="Calibri"/>
          <w:sz w:val="22"/>
          <w:szCs w:val="22"/>
          <w:lang w:val="fr-CA"/>
        </w:rPr>
      </w:pPr>
      <w:r w:rsidRPr="004B0ECD">
        <w:rPr>
          <w:rFonts w:ascii="Calibri" w:hAnsi="Calibri" w:cs="Calibri"/>
          <w:sz w:val="22"/>
          <w:szCs w:val="22"/>
          <w:lang w:val="fr-CA"/>
        </w:rPr>
        <w:t>Entrer les commentaires des partenaires dans la base de données aux fins de suivi.</w:t>
      </w:r>
    </w:p>
    <w:p w14:paraId="5E7C6BCB" w14:textId="77777777" w:rsidR="003C67E9" w:rsidRPr="004B0ECD" w:rsidRDefault="003C67E9" w:rsidP="003C67E9">
      <w:pPr>
        <w:spacing w:after="0" w:line="240" w:lineRule="auto"/>
        <w:rPr>
          <w:rFonts w:ascii="Calibri" w:hAnsi="Calibri" w:cs="Calibri"/>
          <w:sz w:val="22"/>
          <w:szCs w:val="22"/>
          <w:lang w:val="fr-CA"/>
        </w:rPr>
      </w:pPr>
    </w:p>
    <w:p w14:paraId="664036DE" w14:textId="77777777" w:rsidR="003C67E9" w:rsidRPr="004B0ECD" w:rsidRDefault="003C67E9" w:rsidP="003C67E9">
      <w:pPr>
        <w:spacing w:after="0" w:line="240" w:lineRule="auto"/>
        <w:rPr>
          <w:rFonts w:ascii="Calibri" w:hAnsi="Calibri" w:cs="Calibri"/>
          <w:sz w:val="22"/>
          <w:szCs w:val="22"/>
          <w:u w:val="single"/>
        </w:rPr>
      </w:pPr>
      <w:r w:rsidRPr="004B0ECD">
        <w:rPr>
          <w:rFonts w:ascii="Calibri" w:hAnsi="Calibri" w:cs="Calibri"/>
          <w:sz w:val="22"/>
          <w:szCs w:val="22"/>
          <w:u w:val="single"/>
          <w:lang w:val="fr-CA"/>
        </w:rPr>
        <w:t>Responsabilités générales</w:t>
      </w:r>
    </w:p>
    <w:p w14:paraId="4BD0AD26" w14:textId="4EA3E89C" w:rsidR="003C67E9" w:rsidRPr="0091627C" w:rsidRDefault="003C67E9" w:rsidP="003C67E9">
      <w:pPr>
        <w:numPr>
          <w:ilvl w:val="0"/>
          <w:numId w:val="9"/>
        </w:numPr>
        <w:spacing w:after="0" w:line="240" w:lineRule="auto"/>
        <w:rPr>
          <w:rFonts w:ascii="Calibri" w:hAnsi="Calibri" w:cs="Calibri"/>
          <w:sz w:val="22"/>
          <w:szCs w:val="22"/>
          <w:lang w:val="fr-CA"/>
        </w:rPr>
      </w:pPr>
      <w:r w:rsidRPr="004B0ECD">
        <w:rPr>
          <w:rFonts w:ascii="Calibri" w:hAnsi="Calibri" w:cs="Calibri"/>
          <w:sz w:val="22"/>
          <w:szCs w:val="22"/>
          <w:lang w:val="fr-CA"/>
        </w:rPr>
        <w:t xml:space="preserve">Effectuer d’autres tâches assignées par le ou la </w:t>
      </w:r>
      <w:r w:rsidRPr="004B0ECD">
        <w:rPr>
          <w:rFonts w:ascii="Calibri" w:hAnsi="Calibri" w:cs="Calibri"/>
          <w:i/>
          <w:iCs/>
          <w:sz w:val="22"/>
          <w:szCs w:val="22"/>
          <w:lang w:val="fr-CA"/>
        </w:rPr>
        <w:t>gestionnaire principal(e)</w:t>
      </w:r>
      <w:r w:rsidRPr="004B0ECD">
        <w:rPr>
          <w:rFonts w:ascii="Calibri" w:hAnsi="Calibri" w:cs="Calibri"/>
          <w:sz w:val="22"/>
          <w:szCs w:val="22"/>
          <w:lang w:val="fr-CA"/>
        </w:rPr>
        <w:t xml:space="preserve">, </w:t>
      </w:r>
      <w:r w:rsidRPr="004B0ECD">
        <w:rPr>
          <w:rFonts w:ascii="Calibri" w:hAnsi="Calibri" w:cs="Calibri"/>
          <w:i/>
          <w:iCs/>
          <w:sz w:val="22"/>
          <w:szCs w:val="22"/>
          <w:lang w:val="fr-CA"/>
        </w:rPr>
        <w:t>Soutien aux victimes et communication</w:t>
      </w:r>
      <w:r w:rsidRPr="004B0ECD">
        <w:rPr>
          <w:rFonts w:ascii="Calibri" w:hAnsi="Calibri" w:cs="Calibri"/>
          <w:sz w:val="22"/>
          <w:szCs w:val="22"/>
          <w:lang w:val="fr-CA"/>
        </w:rPr>
        <w:t xml:space="preserve">, et/ou la </w:t>
      </w:r>
      <w:r w:rsidRPr="004B0ECD">
        <w:rPr>
          <w:rFonts w:ascii="Calibri" w:hAnsi="Calibri" w:cs="Calibri"/>
          <w:i/>
          <w:iCs/>
          <w:sz w:val="22"/>
          <w:szCs w:val="22"/>
          <w:lang w:val="fr-CA"/>
        </w:rPr>
        <w:t>Direction générale, Sport sécuritaire.</w:t>
      </w:r>
    </w:p>
    <w:p w14:paraId="5D484644" w14:textId="77777777" w:rsidR="003C67E9" w:rsidRPr="004B0ECD" w:rsidRDefault="003C67E9" w:rsidP="003C67E9">
      <w:pPr>
        <w:spacing w:after="0" w:line="240" w:lineRule="auto"/>
        <w:rPr>
          <w:rFonts w:ascii="Calibri" w:hAnsi="Calibri" w:cs="Calibri"/>
          <w:b/>
          <w:bCs/>
          <w:sz w:val="22"/>
          <w:szCs w:val="22"/>
          <w:lang w:val="fr-CA"/>
        </w:rPr>
      </w:pPr>
    </w:p>
    <w:p w14:paraId="1F85A095" w14:textId="1F8F7355" w:rsidR="003C67E9" w:rsidRPr="004B0ECD" w:rsidRDefault="003C67E9" w:rsidP="003C67E9">
      <w:pPr>
        <w:spacing w:after="0" w:line="240" w:lineRule="auto"/>
        <w:rPr>
          <w:rFonts w:ascii="Calibri" w:hAnsi="Calibri" w:cs="Calibri"/>
          <w:b/>
          <w:bCs/>
          <w:sz w:val="22"/>
          <w:szCs w:val="22"/>
          <w:lang w:val="fr-CA"/>
        </w:rPr>
      </w:pPr>
      <w:r w:rsidRPr="004B0ECD">
        <w:rPr>
          <w:rFonts w:ascii="Calibri" w:hAnsi="Calibri" w:cs="Calibri"/>
          <w:b/>
          <w:bCs/>
          <w:sz w:val="22"/>
          <w:szCs w:val="22"/>
          <w:lang w:val="fr-CA"/>
        </w:rPr>
        <w:t>EXIGENCES</w:t>
      </w:r>
    </w:p>
    <w:p w14:paraId="646E48F2" w14:textId="77777777" w:rsidR="003C67E9" w:rsidRPr="004B0ECD" w:rsidRDefault="003C67E9" w:rsidP="003C67E9">
      <w:pPr>
        <w:spacing w:after="0" w:line="240" w:lineRule="auto"/>
        <w:rPr>
          <w:rFonts w:ascii="Calibri" w:hAnsi="Calibri" w:cs="Calibri"/>
          <w:b/>
          <w:bCs/>
          <w:sz w:val="22"/>
          <w:szCs w:val="22"/>
        </w:rPr>
      </w:pPr>
    </w:p>
    <w:p w14:paraId="316F6C8B" w14:textId="77777777" w:rsidR="008A0959" w:rsidRDefault="008A0959" w:rsidP="008A0959">
      <w:pPr>
        <w:pStyle w:val="ListParagraph"/>
        <w:numPr>
          <w:ilvl w:val="0"/>
          <w:numId w:val="1"/>
        </w:numPr>
        <w:spacing w:after="0" w:line="240" w:lineRule="auto"/>
        <w:rPr>
          <w:lang w:val="fr-CA"/>
        </w:rPr>
      </w:pPr>
      <w:r>
        <w:rPr>
          <w:lang w:val="fr-CA"/>
        </w:rPr>
        <w:t>Diplôme universitaire en travail social, en sciences sociales, en sport ou une combinaison équivalente de scolarité et d’expérience.</w:t>
      </w:r>
    </w:p>
    <w:p w14:paraId="1AA3EBB0" w14:textId="77777777" w:rsidR="008A0959" w:rsidRDefault="008A0959" w:rsidP="008A0959">
      <w:pPr>
        <w:pStyle w:val="ListParagraph"/>
        <w:numPr>
          <w:ilvl w:val="0"/>
          <w:numId w:val="1"/>
        </w:numPr>
        <w:spacing w:after="0" w:line="240" w:lineRule="auto"/>
        <w:rPr>
          <w:rFonts w:eastAsia="Yu Gothic Medium"/>
          <w:lang w:val="fr-CA"/>
        </w:rPr>
      </w:pPr>
      <w:r w:rsidRPr="009C2675">
        <w:rPr>
          <w:rFonts w:eastAsia="Yu Gothic Medium"/>
          <w:lang w:val="fr-CA"/>
        </w:rPr>
        <w:t>Au moins</w:t>
      </w:r>
      <w:r>
        <w:rPr>
          <w:rFonts w:eastAsia="Yu Gothic Medium"/>
          <w:lang w:val="fr-CA"/>
        </w:rPr>
        <w:t xml:space="preserve"> un an d’expérience dans des fonctions similaires.</w:t>
      </w:r>
    </w:p>
    <w:p w14:paraId="1D957497" w14:textId="77777777" w:rsidR="008A0959" w:rsidRDefault="008A0959" w:rsidP="008A0959">
      <w:pPr>
        <w:pStyle w:val="ListParagraph"/>
        <w:numPr>
          <w:ilvl w:val="0"/>
          <w:numId w:val="1"/>
        </w:numPr>
        <w:spacing w:after="0" w:line="240" w:lineRule="auto"/>
        <w:rPr>
          <w:rFonts w:eastAsia="Yu Gothic Medium"/>
          <w:lang w:val="fr-CA"/>
        </w:rPr>
      </w:pPr>
      <w:r>
        <w:rPr>
          <w:rFonts w:eastAsia="Yu Gothic Medium"/>
          <w:lang w:val="fr-CA"/>
        </w:rPr>
        <w:t>Aptitude démontrée en gestion de processus de réception de signalements et d’enquête préliminaire.</w:t>
      </w:r>
    </w:p>
    <w:p w14:paraId="09A67A6F" w14:textId="77777777" w:rsidR="008A0959" w:rsidRDefault="008A0959" w:rsidP="008A0959">
      <w:pPr>
        <w:pStyle w:val="ListParagraph"/>
        <w:numPr>
          <w:ilvl w:val="0"/>
          <w:numId w:val="1"/>
        </w:numPr>
        <w:spacing w:after="0" w:line="240" w:lineRule="auto"/>
        <w:rPr>
          <w:rFonts w:eastAsia="Yu Gothic Medium"/>
          <w:lang w:val="fr-CA"/>
        </w:rPr>
      </w:pPr>
      <w:r>
        <w:rPr>
          <w:rFonts w:eastAsia="Yu Gothic Medium"/>
          <w:lang w:val="fr-CA"/>
        </w:rPr>
        <w:t>Capacité avérée à travailler efficacement en équipe et désir de contribuer au succès de l’équipe.</w:t>
      </w:r>
    </w:p>
    <w:p w14:paraId="52B3A2EE" w14:textId="77777777" w:rsidR="008A0959" w:rsidRDefault="008A0959" w:rsidP="008A0959">
      <w:pPr>
        <w:pStyle w:val="ListParagraph"/>
        <w:numPr>
          <w:ilvl w:val="0"/>
          <w:numId w:val="1"/>
        </w:numPr>
        <w:spacing w:after="0" w:line="240" w:lineRule="auto"/>
        <w:rPr>
          <w:rFonts w:eastAsia="Yu Gothic Medium"/>
          <w:lang w:val="fr-CA"/>
        </w:rPr>
      </w:pPr>
      <w:r>
        <w:rPr>
          <w:rFonts w:eastAsia="Yu Gothic Medium"/>
          <w:lang w:val="fr-CA"/>
        </w:rPr>
        <w:t>Capacité à travailler de façon collaborative au service de l’organisation et conformément à la culture du CCES.</w:t>
      </w:r>
    </w:p>
    <w:p w14:paraId="507E5D8D" w14:textId="77777777" w:rsidR="008A0959" w:rsidRDefault="008A0959" w:rsidP="008A0959">
      <w:pPr>
        <w:pStyle w:val="ListParagraph"/>
        <w:numPr>
          <w:ilvl w:val="0"/>
          <w:numId w:val="1"/>
        </w:numPr>
        <w:spacing w:after="0" w:line="240" w:lineRule="auto"/>
        <w:rPr>
          <w:rFonts w:eastAsia="Yu Gothic Medium"/>
          <w:lang w:val="fr-CA"/>
        </w:rPr>
      </w:pPr>
      <w:r>
        <w:rPr>
          <w:rFonts w:eastAsia="Yu Gothic Medium"/>
          <w:lang w:val="fr-CA"/>
        </w:rPr>
        <w:t>Connaissance de la communauté sportive canadienne élargie.</w:t>
      </w:r>
    </w:p>
    <w:p w14:paraId="1AD7C2F1" w14:textId="77777777" w:rsidR="008A0959" w:rsidRDefault="008A0959" w:rsidP="008A0959">
      <w:pPr>
        <w:pStyle w:val="ListParagraph"/>
        <w:numPr>
          <w:ilvl w:val="0"/>
          <w:numId w:val="1"/>
        </w:numPr>
        <w:spacing w:after="0" w:line="240" w:lineRule="auto"/>
        <w:rPr>
          <w:rFonts w:eastAsia="Yu Gothic Medium"/>
          <w:lang w:val="fr-CA"/>
        </w:rPr>
      </w:pPr>
      <w:r>
        <w:rPr>
          <w:rFonts w:eastAsia="Yu Gothic Medium"/>
          <w:lang w:val="fr-CA"/>
        </w:rPr>
        <w:t>Compréhension approfondie des enjeux éthiques dans le sport.</w:t>
      </w:r>
    </w:p>
    <w:p w14:paraId="625E4D6C" w14:textId="77777777" w:rsidR="008A0959" w:rsidRDefault="008A0959" w:rsidP="008A0959">
      <w:pPr>
        <w:pStyle w:val="ListParagraph"/>
        <w:numPr>
          <w:ilvl w:val="0"/>
          <w:numId w:val="1"/>
        </w:numPr>
        <w:spacing w:after="0" w:line="240" w:lineRule="auto"/>
        <w:rPr>
          <w:rFonts w:eastAsia="Yu Gothic Medium"/>
          <w:lang w:val="fr-CA"/>
        </w:rPr>
      </w:pPr>
      <w:r>
        <w:rPr>
          <w:rFonts w:eastAsia="Yu Gothic Medium"/>
          <w:lang w:val="fr-CA"/>
        </w:rPr>
        <w:t>Conduite professionnelle, bon jugement et compétences en leadership.</w:t>
      </w:r>
    </w:p>
    <w:p w14:paraId="56CD1913" w14:textId="77777777" w:rsidR="008A0959" w:rsidRDefault="008A0959" w:rsidP="008A0959">
      <w:pPr>
        <w:pStyle w:val="ListParagraph"/>
        <w:numPr>
          <w:ilvl w:val="0"/>
          <w:numId w:val="1"/>
        </w:numPr>
        <w:spacing w:after="0" w:line="240" w:lineRule="auto"/>
        <w:rPr>
          <w:rFonts w:eastAsia="Yu Gothic Medium"/>
          <w:lang w:val="fr-CA"/>
        </w:rPr>
      </w:pPr>
      <w:r>
        <w:rPr>
          <w:rFonts w:eastAsia="Yu Gothic Medium"/>
          <w:lang w:val="fr-CA"/>
        </w:rPr>
        <w:t xml:space="preserve">Excellent entregent, tact, diplomatie et capacité de travailler efficacement avec collègues, pairs et parties externes. </w:t>
      </w:r>
    </w:p>
    <w:p w14:paraId="1547DCE0" w14:textId="77777777" w:rsidR="008A0959" w:rsidRDefault="008A0959" w:rsidP="008A0959">
      <w:pPr>
        <w:pStyle w:val="ListParagraph"/>
        <w:numPr>
          <w:ilvl w:val="0"/>
          <w:numId w:val="1"/>
        </w:numPr>
        <w:spacing w:after="0" w:line="240" w:lineRule="auto"/>
        <w:rPr>
          <w:rFonts w:eastAsia="Yu Gothic Medium"/>
          <w:lang w:val="fr-CA"/>
        </w:rPr>
      </w:pPr>
      <w:r>
        <w:rPr>
          <w:rFonts w:eastAsia="Yu Gothic Medium"/>
          <w:lang w:val="fr-CA"/>
        </w:rPr>
        <w:t>Grande conscience des principes de confidentialité et d’intégrité, en plus d’une capacité à gérer et à interpréter des données sensibles et confidentielles.</w:t>
      </w:r>
    </w:p>
    <w:p w14:paraId="00F1313B" w14:textId="77777777" w:rsidR="008A0959" w:rsidRDefault="008A0959" w:rsidP="008A0959">
      <w:pPr>
        <w:pStyle w:val="ListParagraph"/>
        <w:numPr>
          <w:ilvl w:val="0"/>
          <w:numId w:val="1"/>
        </w:numPr>
        <w:spacing w:after="0" w:line="240" w:lineRule="auto"/>
        <w:rPr>
          <w:rFonts w:eastAsia="Yu Gothic Medium"/>
          <w:lang w:val="fr-CA"/>
        </w:rPr>
      </w:pPr>
      <w:r>
        <w:rPr>
          <w:rFonts w:eastAsia="Yu Gothic Medium"/>
          <w:lang w:val="fr-CA"/>
        </w:rPr>
        <w:t>Excellent sens de l’organisation et grand souci de l’exactitude et du détail.</w:t>
      </w:r>
    </w:p>
    <w:p w14:paraId="3FFA4C39" w14:textId="77777777" w:rsidR="008A0959" w:rsidRDefault="008A0959" w:rsidP="008A0959">
      <w:pPr>
        <w:pStyle w:val="ListParagraph"/>
        <w:numPr>
          <w:ilvl w:val="0"/>
          <w:numId w:val="1"/>
        </w:numPr>
        <w:spacing w:after="0" w:line="240" w:lineRule="auto"/>
        <w:rPr>
          <w:rFonts w:eastAsia="Yu Gothic Medium"/>
          <w:lang w:val="fr-CA"/>
        </w:rPr>
      </w:pPr>
      <w:r>
        <w:rPr>
          <w:rFonts w:eastAsia="Yu Gothic Medium"/>
          <w:lang w:val="fr-CA"/>
        </w:rPr>
        <w:t>Compétences avérées en gestion du temps et en résolution de problèmes et de conflits.</w:t>
      </w:r>
    </w:p>
    <w:p w14:paraId="004AEB7F" w14:textId="77777777" w:rsidR="008A0959" w:rsidRDefault="008A0959" w:rsidP="008A0959">
      <w:pPr>
        <w:pStyle w:val="ListParagraph"/>
        <w:numPr>
          <w:ilvl w:val="0"/>
          <w:numId w:val="1"/>
        </w:numPr>
        <w:spacing w:after="0" w:line="240" w:lineRule="auto"/>
        <w:rPr>
          <w:rFonts w:eastAsia="Yu Gothic Medium"/>
        </w:rPr>
      </w:pPr>
      <w:r>
        <w:rPr>
          <w:rFonts w:eastAsia="Yu Gothic Medium"/>
          <w:lang w:val="fr-CA"/>
        </w:rPr>
        <w:t>Maîtrise de MS Word, Excel, PowerPoint et Outlook.</w:t>
      </w:r>
    </w:p>
    <w:p w14:paraId="55391C56" w14:textId="77777777" w:rsidR="008A0959" w:rsidRDefault="008A0959" w:rsidP="008A0959">
      <w:pPr>
        <w:pStyle w:val="ListParagraph"/>
        <w:numPr>
          <w:ilvl w:val="0"/>
          <w:numId w:val="1"/>
        </w:numPr>
        <w:spacing w:after="0" w:line="240" w:lineRule="auto"/>
        <w:rPr>
          <w:rFonts w:eastAsia="Yu Gothic Medium"/>
          <w:lang w:val="fr-CA"/>
        </w:rPr>
      </w:pPr>
      <w:r>
        <w:rPr>
          <w:rFonts w:eastAsia="Yu Gothic Medium"/>
          <w:lang w:val="fr-CA"/>
        </w:rPr>
        <w:t>Excellente aptitude à communiquer en anglais (oral et écrit).</w:t>
      </w:r>
    </w:p>
    <w:p w14:paraId="70FB3A7D" w14:textId="111B9D5C" w:rsidR="002D09F4" w:rsidRPr="003A5CC1" w:rsidRDefault="008A0959" w:rsidP="00DD3031">
      <w:pPr>
        <w:pStyle w:val="ListParagraph"/>
        <w:numPr>
          <w:ilvl w:val="0"/>
          <w:numId w:val="1"/>
        </w:numPr>
        <w:spacing w:after="0" w:line="240" w:lineRule="auto"/>
        <w:rPr>
          <w:lang w:val="fr-CA"/>
        </w:rPr>
      </w:pPr>
      <w:r w:rsidRPr="003A5CC1">
        <w:rPr>
          <w:rFonts w:eastAsia="Yu Gothic Medium"/>
          <w:lang w:val="fr-CA"/>
        </w:rPr>
        <w:t>Excellente aptitude à communiquer en français (oral et écrit)</w:t>
      </w:r>
      <w:r w:rsidR="003A5CC1">
        <w:rPr>
          <w:rFonts w:eastAsia="Yu Gothic Medium"/>
          <w:lang w:val="fr-CA"/>
        </w:rPr>
        <w:t>.</w:t>
      </w:r>
    </w:p>
    <w:p w14:paraId="571E169B" w14:textId="77777777" w:rsidR="003A5CC1" w:rsidRPr="003A5CC1" w:rsidRDefault="003A5CC1" w:rsidP="003A5CC1">
      <w:pPr>
        <w:pStyle w:val="ListParagraph"/>
        <w:numPr>
          <w:ilvl w:val="0"/>
          <w:numId w:val="0"/>
        </w:numPr>
        <w:spacing w:after="0" w:line="240" w:lineRule="auto"/>
        <w:ind w:left="720"/>
        <w:rPr>
          <w:lang w:val="fr-CA"/>
        </w:rPr>
      </w:pPr>
    </w:p>
    <w:p w14:paraId="67B9D6AC" w14:textId="45011081" w:rsidR="002D09F4" w:rsidRPr="002D09F4" w:rsidRDefault="002D09F4" w:rsidP="002D09F4">
      <w:pPr>
        <w:spacing w:after="0" w:line="240" w:lineRule="auto"/>
        <w:jc w:val="both"/>
        <w:rPr>
          <w:rFonts w:ascii="Calibri" w:hAnsi="Calibri" w:cs="Calibri"/>
          <w:sz w:val="22"/>
          <w:szCs w:val="22"/>
          <w:lang w:val="fr-CA"/>
        </w:rPr>
      </w:pPr>
      <w:r w:rsidRPr="002D09F4">
        <w:rPr>
          <w:rFonts w:ascii="Calibri" w:hAnsi="Calibri" w:cs="Calibri"/>
          <w:sz w:val="22"/>
          <w:szCs w:val="22"/>
          <w:lang w:val="fr-CA"/>
        </w:rPr>
        <w:t xml:space="preserve">Soumettez votre candidature par voie électronique d’ici le </w:t>
      </w:r>
      <w:r w:rsidR="009A6197">
        <w:rPr>
          <w:rFonts w:ascii="Calibri" w:hAnsi="Calibri" w:cs="Calibri"/>
          <w:sz w:val="22"/>
          <w:szCs w:val="22"/>
          <w:lang w:val="fr-CA"/>
        </w:rPr>
        <w:t>17 mars</w:t>
      </w:r>
      <w:r w:rsidRPr="002D09F4">
        <w:rPr>
          <w:rFonts w:ascii="Calibri" w:hAnsi="Calibri" w:cs="Calibri"/>
          <w:sz w:val="22"/>
          <w:szCs w:val="22"/>
          <w:lang w:val="fr-CA"/>
        </w:rPr>
        <w:t xml:space="preserve"> 202</w:t>
      </w:r>
      <w:r>
        <w:rPr>
          <w:rFonts w:ascii="Calibri" w:hAnsi="Calibri" w:cs="Calibri"/>
          <w:sz w:val="22"/>
          <w:szCs w:val="22"/>
          <w:lang w:val="fr-CA"/>
        </w:rPr>
        <w:t>5</w:t>
      </w:r>
      <w:r w:rsidRPr="002D09F4">
        <w:rPr>
          <w:rFonts w:ascii="Calibri" w:hAnsi="Calibri" w:cs="Calibri"/>
          <w:sz w:val="22"/>
          <w:szCs w:val="22"/>
          <w:lang w:val="fr-CA"/>
        </w:rPr>
        <w:t xml:space="preserve"> sur le portail </w:t>
      </w:r>
      <w:proofErr w:type="spellStart"/>
      <w:r w:rsidRPr="002D09F4">
        <w:rPr>
          <w:rFonts w:ascii="Calibri" w:hAnsi="Calibri" w:cs="Calibri"/>
          <w:sz w:val="22"/>
          <w:szCs w:val="22"/>
          <w:lang w:val="fr-CA"/>
        </w:rPr>
        <w:t>Bamboo</w:t>
      </w:r>
      <w:proofErr w:type="spellEnd"/>
      <w:r w:rsidRPr="002D09F4">
        <w:rPr>
          <w:rFonts w:ascii="Calibri" w:hAnsi="Calibri" w:cs="Calibri"/>
          <w:sz w:val="22"/>
          <w:szCs w:val="22"/>
          <w:lang w:val="fr-CA"/>
        </w:rPr>
        <w:t xml:space="preserve"> HR en utilisant le lien suivant </w:t>
      </w:r>
      <w:hyperlink r:id="rId9" w:history="1">
        <w:r w:rsidR="009A6197" w:rsidRPr="001D610D">
          <w:rPr>
            <w:rStyle w:val="Hyperlink"/>
            <w:rFonts w:ascii="Calibri" w:hAnsi="Calibri" w:cs="Calibri"/>
            <w:sz w:val="22"/>
            <w:szCs w:val="22"/>
            <w:lang w:val="fr-CA"/>
          </w:rPr>
          <w:t>https://cces.bamboohr.com/careers/64</w:t>
        </w:r>
      </w:hyperlink>
      <w:r w:rsidR="009A6197">
        <w:rPr>
          <w:rFonts w:ascii="Calibri" w:hAnsi="Calibri" w:cs="Calibri"/>
          <w:sz w:val="22"/>
          <w:szCs w:val="22"/>
          <w:lang w:val="fr-CA"/>
        </w:rPr>
        <w:t xml:space="preserve"> </w:t>
      </w:r>
      <w:r w:rsidRPr="002D09F4">
        <w:rPr>
          <w:rFonts w:ascii="Calibri" w:hAnsi="Calibri" w:cs="Calibri"/>
          <w:sz w:val="22"/>
          <w:szCs w:val="22"/>
          <w:lang w:val="fr-CA"/>
        </w:rPr>
        <w:t>remercions toutes les personnes candidates de leur intérêt, mais ne communiquerons qu’avec celles retenues pour une entrevue. Pour en savoir plus sur le CCES, visitez le www.cces.ca.</w:t>
      </w:r>
    </w:p>
    <w:p w14:paraId="5F6D703B" w14:textId="77777777" w:rsidR="002D09F4" w:rsidRPr="002D09F4" w:rsidRDefault="002D09F4" w:rsidP="002D09F4">
      <w:pPr>
        <w:spacing w:after="0" w:line="240" w:lineRule="auto"/>
        <w:ind w:left="720"/>
        <w:jc w:val="both"/>
        <w:rPr>
          <w:rFonts w:ascii="Calibri" w:hAnsi="Calibri" w:cs="Calibri"/>
          <w:sz w:val="22"/>
          <w:szCs w:val="22"/>
          <w:lang w:val="fr-CA"/>
        </w:rPr>
      </w:pPr>
    </w:p>
    <w:p w14:paraId="20603322" w14:textId="047768EB" w:rsidR="002D09F4" w:rsidRPr="0091627C" w:rsidRDefault="002D09F4" w:rsidP="002D09F4">
      <w:pPr>
        <w:spacing w:after="0" w:line="240" w:lineRule="auto"/>
        <w:jc w:val="both"/>
        <w:rPr>
          <w:rFonts w:ascii="Calibri" w:hAnsi="Calibri" w:cs="Calibri"/>
          <w:sz w:val="22"/>
          <w:szCs w:val="22"/>
          <w:lang w:val="fr-CA"/>
        </w:rPr>
      </w:pPr>
      <w:r w:rsidRPr="002D09F4">
        <w:rPr>
          <w:rFonts w:ascii="Calibri" w:hAnsi="Calibri" w:cs="Calibri"/>
          <w:sz w:val="22"/>
          <w:szCs w:val="22"/>
          <w:lang w:val="fr-CA"/>
        </w:rPr>
        <w:t>Dans l’ensemble de son processus de recrutement, le CCES reconnaît la dualité linguistique du Canada et la diversité de sa population. Nous acceptons les déclarations d’intérêt de toutes les personnes qualifiées, y compris les Autochtones, les personnes handicapées, les membres de minorités visibles ainsi que les personnes de toutes les identités et orientations sexuelles. Sur demande, des mesures d’adaptation seront mises en place durant le processus d’embauche.</w:t>
      </w:r>
    </w:p>
    <w:sectPr w:rsidR="002D09F4" w:rsidRPr="0091627C" w:rsidSect="002B5276">
      <w:headerReference w:type="even" r:id="rId10"/>
      <w:headerReference w:type="default" r:id="rId11"/>
      <w:footerReference w:type="default" r:id="rId12"/>
      <w:headerReference w:type="first" r:id="rId13"/>
      <w:pgSz w:w="12240" w:h="15840"/>
      <w:pgMar w:top="1440" w:right="1440" w:bottom="1440" w:left="1440" w:header="720" w:footer="2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45891" w14:textId="77777777" w:rsidR="00E26566" w:rsidRDefault="00E26566" w:rsidP="00064571">
      <w:pPr>
        <w:spacing w:after="0" w:line="240" w:lineRule="auto"/>
      </w:pPr>
      <w:r>
        <w:separator/>
      </w:r>
    </w:p>
  </w:endnote>
  <w:endnote w:type="continuationSeparator" w:id="0">
    <w:p w14:paraId="27F5EDDE" w14:textId="77777777" w:rsidR="00E26566" w:rsidRDefault="00E26566" w:rsidP="0006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528304"/>
      <w:docPartObj>
        <w:docPartGallery w:val="Page Numbers (Bottom of Page)"/>
        <w:docPartUnique/>
      </w:docPartObj>
    </w:sdtPr>
    <w:sdtEndPr>
      <w:rPr>
        <w:rFonts w:ascii="Calibri" w:hAnsi="Calibri" w:cs="Calibri"/>
        <w:noProof/>
        <w:sz w:val="22"/>
        <w:szCs w:val="22"/>
      </w:rPr>
    </w:sdtEndPr>
    <w:sdtContent>
      <w:p w14:paraId="566F6B19" w14:textId="77777777" w:rsidR="002B5276" w:rsidRPr="002B5276" w:rsidRDefault="002B5276">
        <w:pPr>
          <w:pStyle w:val="Footer"/>
          <w:jc w:val="center"/>
          <w:rPr>
            <w:rFonts w:ascii="Calibri" w:hAnsi="Calibri" w:cs="Calibri"/>
            <w:sz w:val="22"/>
            <w:szCs w:val="22"/>
          </w:rPr>
        </w:pPr>
        <w:r w:rsidRPr="002B5276">
          <w:rPr>
            <w:rFonts w:ascii="Calibri" w:hAnsi="Calibri" w:cs="Calibri"/>
            <w:sz w:val="22"/>
            <w:szCs w:val="22"/>
          </w:rPr>
          <w:fldChar w:fldCharType="begin"/>
        </w:r>
        <w:r w:rsidRPr="002B5276">
          <w:rPr>
            <w:rFonts w:ascii="Calibri" w:hAnsi="Calibri" w:cs="Calibri"/>
            <w:sz w:val="22"/>
            <w:szCs w:val="22"/>
          </w:rPr>
          <w:instrText xml:space="preserve"> PAGE   \* MERGEFORMAT </w:instrText>
        </w:r>
        <w:r w:rsidRPr="002B5276">
          <w:rPr>
            <w:rFonts w:ascii="Calibri" w:hAnsi="Calibri" w:cs="Calibri"/>
            <w:sz w:val="22"/>
            <w:szCs w:val="22"/>
          </w:rPr>
          <w:fldChar w:fldCharType="separate"/>
        </w:r>
        <w:r w:rsidRPr="002B5276">
          <w:rPr>
            <w:rFonts w:ascii="Calibri" w:hAnsi="Calibri" w:cs="Calibri"/>
            <w:noProof/>
            <w:sz w:val="22"/>
            <w:szCs w:val="22"/>
          </w:rPr>
          <w:t>2</w:t>
        </w:r>
        <w:r w:rsidRPr="002B5276">
          <w:rPr>
            <w:rFonts w:ascii="Calibri" w:hAnsi="Calibri" w:cs="Calibri"/>
            <w:noProof/>
            <w:sz w:val="22"/>
            <w:szCs w:val="22"/>
          </w:rPr>
          <w:fldChar w:fldCharType="end"/>
        </w:r>
      </w:p>
    </w:sdtContent>
  </w:sdt>
  <w:p w14:paraId="18EBF20B" w14:textId="77777777" w:rsidR="00DB79E8" w:rsidRDefault="00DB7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F199A" w14:textId="77777777" w:rsidR="00E26566" w:rsidRDefault="00E26566" w:rsidP="00064571">
      <w:pPr>
        <w:spacing w:after="0" w:line="240" w:lineRule="auto"/>
      </w:pPr>
      <w:r>
        <w:separator/>
      </w:r>
    </w:p>
  </w:footnote>
  <w:footnote w:type="continuationSeparator" w:id="0">
    <w:p w14:paraId="2C6D260A" w14:textId="77777777" w:rsidR="00E26566" w:rsidRDefault="00E26566" w:rsidP="00064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65AD" w14:textId="12071AC9" w:rsidR="00906672" w:rsidRDefault="00906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F1D92" w14:textId="359B4505" w:rsidR="00064571" w:rsidRPr="00DA0D20" w:rsidRDefault="00E65C6D">
    <w:pPr>
      <w:pStyle w:val="Header"/>
      <w:rPr>
        <w:rFonts w:ascii="Calibri" w:hAnsi="Calibri" w:cs="Calibri"/>
        <w:sz w:val="22"/>
        <w:szCs w:val="22"/>
      </w:rPr>
    </w:pPr>
    <w:r>
      <w:tab/>
    </w:r>
    <w:r>
      <w:tab/>
    </w:r>
    <w:r w:rsidR="00E46646">
      <w:rPr>
        <w:rFonts w:ascii="Calibri" w:hAnsi="Calibri" w:cs="Calibri"/>
        <w:i/>
        <w:iCs/>
        <w:sz w:val="22"/>
        <w:szCs w:val="22"/>
      </w:rPr>
      <w:t>Manager</w:t>
    </w:r>
    <w:r w:rsidR="00BC6128" w:rsidRPr="00BC6128">
      <w:rPr>
        <w:rFonts w:ascii="Calibri" w:hAnsi="Calibri" w:cs="Calibri"/>
        <w:i/>
        <w:iCs/>
        <w:sz w:val="22"/>
        <w:szCs w:val="22"/>
      </w:rPr>
      <w:t>, Victim Support</w:t>
    </w:r>
    <w:r w:rsidRPr="00982F6B">
      <w:rPr>
        <w:rFonts w:ascii="Calibri" w:hAnsi="Calibri" w:cs="Calibri"/>
        <w:sz w:val="22"/>
        <w:szCs w:val="22"/>
      </w:rPr>
      <w:tab/>
    </w:r>
    <w:r w:rsidRPr="00982F6B">
      <w:rPr>
        <w:rFonts w:ascii="Calibri" w:hAnsi="Calibri" w:cs="Calibri"/>
        <w:sz w:val="22"/>
        <w:szCs w:val="22"/>
      </w:rPr>
      <w:tab/>
    </w:r>
    <w:r w:rsidR="00E46646">
      <w:rPr>
        <w:rFonts w:ascii="Calibri" w:hAnsi="Calibri" w:cs="Calibri"/>
        <w:sz w:val="22"/>
        <w:szCs w:val="22"/>
      </w:rPr>
      <w:t xml:space="preserve">January </w:t>
    </w:r>
    <w:r w:rsidR="00BC6128">
      <w:rPr>
        <w:rFonts w:ascii="Calibri" w:hAnsi="Calibri" w:cs="Calibri"/>
        <w:sz w:val="22"/>
        <w:szCs w:val="22"/>
      </w:rPr>
      <w:t>202</w:t>
    </w:r>
    <w:r w:rsidR="00E46646">
      <w:rPr>
        <w:rFonts w:ascii="Calibri" w:hAnsi="Calibri" w:cs="Calibri"/>
        <w:sz w:val="22"/>
        <w:szCs w:val="22"/>
      </w:rPr>
      <w:t>5</w:t>
    </w:r>
  </w:p>
  <w:p w14:paraId="1FB6E7DA" w14:textId="77777777" w:rsidR="00DB79E8" w:rsidRDefault="00DB79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3061" w14:textId="0D625FEF" w:rsidR="00906672" w:rsidRDefault="00906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C20B0"/>
    <w:multiLevelType w:val="hybridMultilevel"/>
    <w:tmpl w:val="0A3E54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D30EDF"/>
    <w:multiLevelType w:val="hybridMultilevel"/>
    <w:tmpl w:val="42FAFB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006EFA"/>
    <w:multiLevelType w:val="hybridMultilevel"/>
    <w:tmpl w:val="7CA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EAB0112"/>
    <w:multiLevelType w:val="hybridMultilevel"/>
    <w:tmpl w:val="C7FEDB2C"/>
    <w:lvl w:ilvl="0" w:tplc="DB364806">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390DC2"/>
    <w:multiLevelType w:val="hybridMultilevel"/>
    <w:tmpl w:val="E2383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CDA1F8F"/>
    <w:multiLevelType w:val="hybridMultilevel"/>
    <w:tmpl w:val="DA58E6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7D4751C"/>
    <w:multiLevelType w:val="hybridMultilevel"/>
    <w:tmpl w:val="0A70D0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3960700"/>
    <w:multiLevelType w:val="hybridMultilevel"/>
    <w:tmpl w:val="56BAA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50D57AE"/>
    <w:multiLevelType w:val="hybridMultilevel"/>
    <w:tmpl w:val="AB242926"/>
    <w:lvl w:ilvl="0" w:tplc="10090001">
      <w:start w:val="1"/>
      <w:numFmt w:val="bullet"/>
      <w:lvlText w:val=""/>
      <w:lvlJc w:val="left"/>
      <w:pPr>
        <w:ind w:left="720" w:hanging="360"/>
      </w:pPr>
      <w:rPr>
        <w:rFonts w:ascii="Symbol" w:hAnsi="Symbol" w:hint="default"/>
      </w:rPr>
    </w:lvl>
    <w:lvl w:ilvl="1" w:tplc="87A09824">
      <w:numFmt w:val="bullet"/>
      <w:lvlText w:val="•"/>
      <w:lvlJc w:val="left"/>
      <w:pPr>
        <w:ind w:left="1800" w:hanging="720"/>
      </w:pPr>
      <w:rPr>
        <w:rFonts w:ascii="Calibri" w:eastAsia="Yu Gothic Medium"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55495828">
    <w:abstractNumId w:val="8"/>
  </w:num>
  <w:num w:numId="2" w16cid:durableId="873149871">
    <w:abstractNumId w:val="2"/>
  </w:num>
  <w:num w:numId="3" w16cid:durableId="714891775">
    <w:abstractNumId w:val="5"/>
  </w:num>
  <w:num w:numId="4" w16cid:durableId="1322196220">
    <w:abstractNumId w:val="1"/>
  </w:num>
  <w:num w:numId="5" w16cid:durableId="1443301677">
    <w:abstractNumId w:val="3"/>
  </w:num>
  <w:num w:numId="6" w16cid:durableId="1338727146">
    <w:abstractNumId w:val="0"/>
  </w:num>
  <w:num w:numId="7" w16cid:durableId="781614386">
    <w:abstractNumId w:val="2"/>
  </w:num>
  <w:num w:numId="8" w16cid:durableId="38751062">
    <w:abstractNumId w:val="5"/>
  </w:num>
  <w:num w:numId="9" w16cid:durableId="1214074339">
    <w:abstractNumId w:val="8"/>
  </w:num>
  <w:num w:numId="10" w16cid:durableId="1777749069">
    <w:abstractNumId w:val="6"/>
  </w:num>
  <w:num w:numId="11" w16cid:durableId="55250792">
    <w:abstractNumId w:val="4"/>
  </w:num>
  <w:num w:numId="12" w16cid:durableId="1672219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7D"/>
    <w:rsid w:val="000248BE"/>
    <w:rsid w:val="00041E21"/>
    <w:rsid w:val="0004610C"/>
    <w:rsid w:val="00050008"/>
    <w:rsid w:val="00064571"/>
    <w:rsid w:val="000D0464"/>
    <w:rsid w:val="000E1C37"/>
    <w:rsid w:val="00115E5C"/>
    <w:rsid w:val="00180487"/>
    <w:rsid w:val="001B5FB9"/>
    <w:rsid w:val="001E47F7"/>
    <w:rsid w:val="001E69D7"/>
    <w:rsid w:val="0025665D"/>
    <w:rsid w:val="002621CB"/>
    <w:rsid w:val="002A2762"/>
    <w:rsid w:val="002B5276"/>
    <w:rsid w:val="002D09F4"/>
    <w:rsid w:val="003071E3"/>
    <w:rsid w:val="003111EB"/>
    <w:rsid w:val="0034079D"/>
    <w:rsid w:val="00371C3E"/>
    <w:rsid w:val="00374966"/>
    <w:rsid w:val="00376491"/>
    <w:rsid w:val="003770AF"/>
    <w:rsid w:val="003853BC"/>
    <w:rsid w:val="003A0A31"/>
    <w:rsid w:val="003A5CC1"/>
    <w:rsid w:val="003B20A7"/>
    <w:rsid w:val="003C67E9"/>
    <w:rsid w:val="00421C52"/>
    <w:rsid w:val="00443D03"/>
    <w:rsid w:val="00482AAA"/>
    <w:rsid w:val="004A3797"/>
    <w:rsid w:val="004B0ECD"/>
    <w:rsid w:val="004F2D27"/>
    <w:rsid w:val="004F335E"/>
    <w:rsid w:val="004F527D"/>
    <w:rsid w:val="005409DD"/>
    <w:rsid w:val="00543525"/>
    <w:rsid w:val="005471A1"/>
    <w:rsid w:val="005C2F14"/>
    <w:rsid w:val="005C5EE5"/>
    <w:rsid w:val="005C7AF6"/>
    <w:rsid w:val="00605288"/>
    <w:rsid w:val="006312E1"/>
    <w:rsid w:val="00660164"/>
    <w:rsid w:val="00677A99"/>
    <w:rsid w:val="0069266C"/>
    <w:rsid w:val="00694938"/>
    <w:rsid w:val="006B19F2"/>
    <w:rsid w:val="006D7D40"/>
    <w:rsid w:val="006F1A9B"/>
    <w:rsid w:val="00701828"/>
    <w:rsid w:val="00731DD3"/>
    <w:rsid w:val="00731ED0"/>
    <w:rsid w:val="00753417"/>
    <w:rsid w:val="007A34DD"/>
    <w:rsid w:val="007B1D0C"/>
    <w:rsid w:val="007C014C"/>
    <w:rsid w:val="00861632"/>
    <w:rsid w:val="008778DE"/>
    <w:rsid w:val="0088016C"/>
    <w:rsid w:val="00886770"/>
    <w:rsid w:val="008A0959"/>
    <w:rsid w:val="008D137A"/>
    <w:rsid w:val="00906672"/>
    <w:rsid w:val="0091627C"/>
    <w:rsid w:val="00950CDA"/>
    <w:rsid w:val="009A6197"/>
    <w:rsid w:val="009F2BEA"/>
    <w:rsid w:val="00A00360"/>
    <w:rsid w:val="00A35398"/>
    <w:rsid w:val="00A522AB"/>
    <w:rsid w:val="00AA4221"/>
    <w:rsid w:val="00AB1CB1"/>
    <w:rsid w:val="00AD60D2"/>
    <w:rsid w:val="00AE2B86"/>
    <w:rsid w:val="00AE7377"/>
    <w:rsid w:val="00AF6C6A"/>
    <w:rsid w:val="00B00FD1"/>
    <w:rsid w:val="00B05611"/>
    <w:rsid w:val="00B12E8C"/>
    <w:rsid w:val="00B13F8E"/>
    <w:rsid w:val="00B75424"/>
    <w:rsid w:val="00BB5360"/>
    <w:rsid w:val="00BC6128"/>
    <w:rsid w:val="00BD66F9"/>
    <w:rsid w:val="00C6741B"/>
    <w:rsid w:val="00C75D32"/>
    <w:rsid w:val="00CB4264"/>
    <w:rsid w:val="00CC3AA1"/>
    <w:rsid w:val="00CE1315"/>
    <w:rsid w:val="00CF6F1E"/>
    <w:rsid w:val="00D16719"/>
    <w:rsid w:val="00D344D2"/>
    <w:rsid w:val="00D52943"/>
    <w:rsid w:val="00D86B7A"/>
    <w:rsid w:val="00DA0D20"/>
    <w:rsid w:val="00DA678B"/>
    <w:rsid w:val="00DB605D"/>
    <w:rsid w:val="00DB79E8"/>
    <w:rsid w:val="00DE5DFE"/>
    <w:rsid w:val="00DF7908"/>
    <w:rsid w:val="00E26566"/>
    <w:rsid w:val="00E46646"/>
    <w:rsid w:val="00E539E8"/>
    <w:rsid w:val="00E65C6D"/>
    <w:rsid w:val="00E87D97"/>
    <w:rsid w:val="00E9327B"/>
    <w:rsid w:val="00EA533D"/>
    <w:rsid w:val="00ED24A6"/>
    <w:rsid w:val="00EF60EB"/>
    <w:rsid w:val="00F141EF"/>
    <w:rsid w:val="00F61566"/>
    <w:rsid w:val="00F835B1"/>
    <w:rsid w:val="00F91FA8"/>
    <w:rsid w:val="00F97D2D"/>
    <w:rsid w:val="00FA1517"/>
    <w:rsid w:val="00FA3DAC"/>
    <w:rsid w:val="00FD066D"/>
    <w:rsid w:val="00FE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AA3D3"/>
  <w15:chartTrackingRefBased/>
  <w15:docId w15:val="{FF342A77-00C8-499C-876A-F96A068F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27D"/>
    <w:rPr>
      <w:lang w:val="en-CA"/>
    </w:rPr>
  </w:style>
  <w:style w:type="paragraph" w:styleId="Heading1">
    <w:name w:val="heading 1"/>
    <w:basedOn w:val="Normal"/>
    <w:next w:val="Normal"/>
    <w:link w:val="Heading1Char"/>
    <w:uiPriority w:val="9"/>
    <w:qFormat/>
    <w:rsid w:val="004F5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2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2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2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2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2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2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2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2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2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2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2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2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27D"/>
    <w:rPr>
      <w:rFonts w:eastAsiaTheme="majorEastAsia" w:cstheme="majorBidi"/>
      <w:color w:val="272727" w:themeColor="text1" w:themeTint="D8"/>
    </w:rPr>
  </w:style>
  <w:style w:type="paragraph" w:styleId="Title">
    <w:name w:val="Title"/>
    <w:basedOn w:val="Normal"/>
    <w:next w:val="Normal"/>
    <w:link w:val="TitleChar"/>
    <w:uiPriority w:val="10"/>
    <w:qFormat/>
    <w:rsid w:val="004F5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2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27D"/>
    <w:pPr>
      <w:spacing w:before="160"/>
      <w:jc w:val="center"/>
    </w:pPr>
    <w:rPr>
      <w:i/>
      <w:iCs/>
      <w:color w:val="404040" w:themeColor="text1" w:themeTint="BF"/>
    </w:rPr>
  </w:style>
  <w:style w:type="character" w:customStyle="1" w:styleId="QuoteChar">
    <w:name w:val="Quote Char"/>
    <w:basedOn w:val="DefaultParagraphFont"/>
    <w:link w:val="Quote"/>
    <w:uiPriority w:val="29"/>
    <w:rsid w:val="004F527D"/>
    <w:rPr>
      <w:i/>
      <w:iCs/>
      <w:color w:val="404040" w:themeColor="text1" w:themeTint="BF"/>
    </w:rPr>
  </w:style>
  <w:style w:type="paragraph" w:styleId="ListParagraph">
    <w:name w:val="List Paragraph"/>
    <w:basedOn w:val="Normal"/>
    <w:uiPriority w:val="1"/>
    <w:qFormat/>
    <w:rsid w:val="00041E21"/>
    <w:pPr>
      <w:numPr>
        <w:numId w:val="5"/>
      </w:numPr>
      <w:spacing w:line="276" w:lineRule="auto"/>
      <w:contextualSpacing/>
    </w:pPr>
    <w:rPr>
      <w:rFonts w:ascii="Calibri" w:hAnsi="Calibri" w:cs="Calibri"/>
      <w:sz w:val="22"/>
      <w:szCs w:val="22"/>
    </w:rPr>
  </w:style>
  <w:style w:type="character" w:styleId="IntenseEmphasis">
    <w:name w:val="Intense Emphasis"/>
    <w:basedOn w:val="DefaultParagraphFont"/>
    <w:uiPriority w:val="21"/>
    <w:qFormat/>
    <w:rsid w:val="004F527D"/>
    <w:rPr>
      <w:i/>
      <w:iCs/>
      <w:color w:val="0F4761" w:themeColor="accent1" w:themeShade="BF"/>
    </w:rPr>
  </w:style>
  <w:style w:type="paragraph" w:styleId="IntenseQuote">
    <w:name w:val="Intense Quote"/>
    <w:basedOn w:val="Normal"/>
    <w:next w:val="Normal"/>
    <w:link w:val="IntenseQuoteChar"/>
    <w:uiPriority w:val="30"/>
    <w:qFormat/>
    <w:rsid w:val="004F5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27D"/>
    <w:rPr>
      <w:i/>
      <w:iCs/>
      <w:color w:val="0F4761" w:themeColor="accent1" w:themeShade="BF"/>
    </w:rPr>
  </w:style>
  <w:style w:type="character" w:styleId="IntenseReference">
    <w:name w:val="Intense Reference"/>
    <w:basedOn w:val="DefaultParagraphFont"/>
    <w:uiPriority w:val="32"/>
    <w:qFormat/>
    <w:rsid w:val="004F527D"/>
    <w:rPr>
      <w:b/>
      <w:bCs/>
      <w:smallCaps/>
      <w:color w:val="0F4761" w:themeColor="accent1" w:themeShade="BF"/>
      <w:spacing w:val="5"/>
    </w:rPr>
  </w:style>
  <w:style w:type="character" w:styleId="CommentReference">
    <w:name w:val="annotation reference"/>
    <w:basedOn w:val="DefaultParagraphFont"/>
    <w:uiPriority w:val="99"/>
    <w:semiHidden/>
    <w:unhideWhenUsed/>
    <w:rsid w:val="004F527D"/>
    <w:rPr>
      <w:sz w:val="16"/>
      <w:szCs w:val="16"/>
    </w:rPr>
  </w:style>
  <w:style w:type="paragraph" w:styleId="CommentText">
    <w:name w:val="annotation text"/>
    <w:basedOn w:val="Normal"/>
    <w:link w:val="CommentTextChar"/>
    <w:uiPriority w:val="99"/>
    <w:unhideWhenUsed/>
    <w:rsid w:val="004F527D"/>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4F527D"/>
    <w:rPr>
      <w:kern w:val="0"/>
      <w:sz w:val="20"/>
      <w:szCs w:val="20"/>
      <w:lang w:val="en-CA"/>
      <w14:ligatures w14:val="none"/>
    </w:rPr>
  </w:style>
  <w:style w:type="paragraph" w:styleId="Header">
    <w:name w:val="header"/>
    <w:basedOn w:val="Normal"/>
    <w:link w:val="HeaderChar"/>
    <w:uiPriority w:val="99"/>
    <w:unhideWhenUsed/>
    <w:rsid w:val="00064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571"/>
    <w:rPr>
      <w:lang w:val="en-CA"/>
    </w:rPr>
  </w:style>
  <w:style w:type="paragraph" w:styleId="Footer">
    <w:name w:val="footer"/>
    <w:basedOn w:val="Normal"/>
    <w:link w:val="FooterChar"/>
    <w:uiPriority w:val="99"/>
    <w:unhideWhenUsed/>
    <w:rsid w:val="00064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571"/>
    <w:rPr>
      <w:lang w:val="en-CA"/>
    </w:rPr>
  </w:style>
  <w:style w:type="paragraph" w:styleId="CommentSubject">
    <w:name w:val="annotation subject"/>
    <w:basedOn w:val="CommentText"/>
    <w:next w:val="CommentText"/>
    <w:link w:val="CommentSubjectChar"/>
    <w:uiPriority w:val="99"/>
    <w:semiHidden/>
    <w:unhideWhenUsed/>
    <w:rsid w:val="006D7D40"/>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6D7D40"/>
    <w:rPr>
      <w:b/>
      <w:bCs/>
      <w:kern w:val="0"/>
      <w:sz w:val="20"/>
      <w:szCs w:val="20"/>
      <w:lang w:val="en-CA"/>
      <w14:ligatures w14:val="none"/>
    </w:rPr>
  </w:style>
  <w:style w:type="paragraph" w:styleId="Revision">
    <w:name w:val="Revision"/>
    <w:hidden/>
    <w:uiPriority w:val="99"/>
    <w:semiHidden/>
    <w:rsid w:val="00E65C6D"/>
    <w:pPr>
      <w:spacing w:after="0" w:line="240" w:lineRule="auto"/>
    </w:pPr>
    <w:rPr>
      <w:lang w:val="en-CA"/>
    </w:rPr>
  </w:style>
  <w:style w:type="character" w:styleId="Hyperlink">
    <w:name w:val="Hyperlink"/>
    <w:basedOn w:val="DefaultParagraphFont"/>
    <w:uiPriority w:val="99"/>
    <w:unhideWhenUsed/>
    <w:rsid w:val="002D09F4"/>
    <w:rPr>
      <w:color w:val="467886" w:themeColor="hyperlink"/>
      <w:u w:val="single"/>
    </w:rPr>
  </w:style>
  <w:style w:type="character" w:styleId="UnresolvedMention">
    <w:name w:val="Unresolved Mention"/>
    <w:basedOn w:val="DefaultParagraphFont"/>
    <w:uiPriority w:val="99"/>
    <w:semiHidden/>
    <w:unhideWhenUsed/>
    <w:rsid w:val="002D0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4360">
      <w:bodyDiv w:val="1"/>
      <w:marLeft w:val="0"/>
      <w:marRight w:val="0"/>
      <w:marTop w:val="0"/>
      <w:marBottom w:val="0"/>
      <w:divBdr>
        <w:top w:val="none" w:sz="0" w:space="0" w:color="auto"/>
        <w:left w:val="none" w:sz="0" w:space="0" w:color="auto"/>
        <w:bottom w:val="none" w:sz="0" w:space="0" w:color="auto"/>
        <w:right w:val="none" w:sz="0" w:space="0" w:color="auto"/>
      </w:divBdr>
    </w:div>
    <w:div w:id="67118656">
      <w:bodyDiv w:val="1"/>
      <w:marLeft w:val="0"/>
      <w:marRight w:val="0"/>
      <w:marTop w:val="0"/>
      <w:marBottom w:val="0"/>
      <w:divBdr>
        <w:top w:val="none" w:sz="0" w:space="0" w:color="auto"/>
        <w:left w:val="none" w:sz="0" w:space="0" w:color="auto"/>
        <w:bottom w:val="none" w:sz="0" w:space="0" w:color="auto"/>
        <w:right w:val="none" w:sz="0" w:space="0" w:color="auto"/>
      </w:divBdr>
    </w:div>
    <w:div w:id="727388148">
      <w:bodyDiv w:val="1"/>
      <w:marLeft w:val="0"/>
      <w:marRight w:val="0"/>
      <w:marTop w:val="0"/>
      <w:marBottom w:val="0"/>
      <w:divBdr>
        <w:top w:val="none" w:sz="0" w:space="0" w:color="auto"/>
        <w:left w:val="none" w:sz="0" w:space="0" w:color="auto"/>
        <w:bottom w:val="none" w:sz="0" w:space="0" w:color="auto"/>
        <w:right w:val="none" w:sz="0" w:space="0" w:color="auto"/>
      </w:divBdr>
    </w:div>
    <w:div w:id="744643018">
      <w:bodyDiv w:val="1"/>
      <w:marLeft w:val="0"/>
      <w:marRight w:val="0"/>
      <w:marTop w:val="0"/>
      <w:marBottom w:val="0"/>
      <w:divBdr>
        <w:top w:val="none" w:sz="0" w:space="0" w:color="auto"/>
        <w:left w:val="none" w:sz="0" w:space="0" w:color="auto"/>
        <w:bottom w:val="none" w:sz="0" w:space="0" w:color="auto"/>
        <w:right w:val="none" w:sz="0" w:space="0" w:color="auto"/>
      </w:divBdr>
    </w:div>
    <w:div w:id="1161192118">
      <w:bodyDiv w:val="1"/>
      <w:marLeft w:val="0"/>
      <w:marRight w:val="0"/>
      <w:marTop w:val="0"/>
      <w:marBottom w:val="0"/>
      <w:divBdr>
        <w:top w:val="none" w:sz="0" w:space="0" w:color="auto"/>
        <w:left w:val="none" w:sz="0" w:space="0" w:color="auto"/>
        <w:bottom w:val="none" w:sz="0" w:space="0" w:color="auto"/>
        <w:right w:val="none" w:sz="0" w:space="0" w:color="auto"/>
      </w:divBdr>
    </w:div>
    <w:div w:id="1503005443">
      <w:bodyDiv w:val="1"/>
      <w:marLeft w:val="0"/>
      <w:marRight w:val="0"/>
      <w:marTop w:val="0"/>
      <w:marBottom w:val="0"/>
      <w:divBdr>
        <w:top w:val="none" w:sz="0" w:space="0" w:color="auto"/>
        <w:left w:val="none" w:sz="0" w:space="0" w:color="auto"/>
        <w:bottom w:val="none" w:sz="0" w:space="0" w:color="auto"/>
        <w:right w:val="none" w:sz="0" w:space="0" w:color="auto"/>
      </w:divBdr>
    </w:div>
    <w:div w:id="1575505666">
      <w:bodyDiv w:val="1"/>
      <w:marLeft w:val="0"/>
      <w:marRight w:val="0"/>
      <w:marTop w:val="0"/>
      <w:marBottom w:val="0"/>
      <w:divBdr>
        <w:top w:val="none" w:sz="0" w:space="0" w:color="auto"/>
        <w:left w:val="none" w:sz="0" w:space="0" w:color="auto"/>
        <w:bottom w:val="none" w:sz="0" w:space="0" w:color="auto"/>
        <w:right w:val="none" w:sz="0" w:space="0" w:color="auto"/>
      </w:divBdr>
    </w:div>
    <w:div w:id="169957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es.bamboohr.com/careers/6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ces.bamboohr.com/careers/6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E685-CFF6-457A-9524-6C837152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Signy Arnason</dc:creator>
  <cp:keywords/>
  <dc:description/>
  <cp:lastModifiedBy>Mali Singh</cp:lastModifiedBy>
  <cp:revision>3</cp:revision>
  <dcterms:created xsi:type="dcterms:W3CDTF">2025-03-03T19:55:00Z</dcterms:created>
  <dcterms:modified xsi:type="dcterms:W3CDTF">2025-03-03T19:58:00Z</dcterms:modified>
</cp:coreProperties>
</file>